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DF0F" w14:textId="263148AC" w:rsidR="00C80440" w:rsidRPr="00275314" w:rsidRDefault="003B7A33" w:rsidP="009E174A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46576461" w:rsidR="00ED574D" w:rsidRPr="00275314" w:rsidRDefault="00887C47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1554DC">
        <w:rPr>
          <w:rFonts w:ascii="Arial" w:hAnsi="Arial" w:cs="Arial"/>
          <w:sz w:val="20"/>
        </w:rPr>
        <w:t xml:space="preserve">. </w:t>
      </w:r>
      <w:r w:rsidR="00DC6FB0">
        <w:rPr>
          <w:rFonts w:ascii="Arial" w:hAnsi="Arial" w:cs="Arial"/>
          <w:sz w:val="20"/>
        </w:rPr>
        <w:t>Februar</w:t>
      </w:r>
      <w:r w:rsidR="00852C5C">
        <w:rPr>
          <w:rFonts w:ascii="Arial" w:hAnsi="Arial" w:cs="Arial"/>
          <w:sz w:val="20"/>
        </w:rPr>
        <w:t xml:space="preserve"> </w:t>
      </w:r>
      <w:r w:rsidR="00ED574D" w:rsidRPr="004956BE">
        <w:rPr>
          <w:rFonts w:ascii="Arial" w:hAnsi="Arial" w:cs="Arial"/>
          <w:sz w:val="20"/>
        </w:rPr>
        <w:t>20</w:t>
      </w:r>
      <w:r w:rsidR="003D604D" w:rsidRPr="004956BE">
        <w:rPr>
          <w:rFonts w:ascii="Arial" w:hAnsi="Arial" w:cs="Arial"/>
          <w:sz w:val="20"/>
        </w:rPr>
        <w:t>2</w:t>
      </w:r>
      <w:r w:rsidR="00DC6FB0">
        <w:rPr>
          <w:rFonts w:ascii="Arial" w:hAnsi="Arial" w:cs="Arial"/>
          <w:sz w:val="20"/>
        </w:rPr>
        <w:t>4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7D9C377B" w:rsidR="00323D30" w:rsidRDefault="00DC6FB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Lieblingsviertel</w:t>
      </w:r>
      <w:r w:rsidR="001554DC">
        <w:rPr>
          <w:rFonts w:ascii="Arial Rounded MT Bold" w:hAnsi="Arial Rounded MT Bold" w:cs="Arial"/>
          <w:sz w:val="26"/>
          <w:szCs w:val="26"/>
        </w:rPr>
        <w:t xml:space="preserve"> und Weinbaumuseum</w:t>
      </w:r>
    </w:p>
    <w:p w14:paraId="775A6E06" w14:textId="40D3096B" w:rsidR="00323D30" w:rsidRDefault="001554DC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Stuttgart-Marketing bei der Langen Nacht der Museen</w:t>
      </w:r>
    </w:p>
    <w:p w14:paraId="633BE107" w14:textId="77777777" w:rsidR="00323D30" w:rsidRPr="009E174A" w:rsidRDefault="00323D3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14"/>
        </w:rPr>
      </w:pPr>
    </w:p>
    <w:p w14:paraId="13009ACB" w14:textId="1B9EF396" w:rsidR="00C80440" w:rsidRDefault="00C8044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 xml:space="preserve">Die Stuttgart-Marketing GmbH </w:t>
      </w:r>
      <w:r w:rsidR="008F290D">
        <w:rPr>
          <w:rFonts w:ascii="Arial Rounded MT Bold" w:hAnsi="Arial Rounded MT Bold" w:cs="Arial"/>
          <w:color w:val="000000" w:themeColor="text1"/>
          <w:sz w:val="20"/>
        </w:rPr>
        <w:t xml:space="preserve">ist bei der Langen Nacht der Museen am </w:t>
      </w:r>
      <w:r w:rsidR="00DC6FB0">
        <w:rPr>
          <w:rFonts w:ascii="Arial Rounded MT Bold" w:hAnsi="Arial Rounded MT Bold" w:cs="Arial"/>
          <w:color w:val="000000" w:themeColor="text1"/>
          <w:sz w:val="20"/>
        </w:rPr>
        <w:t>16</w:t>
      </w:r>
      <w:r w:rsidR="008F290D">
        <w:rPr>
          <w:rFonts w:ascii="Arial Rounded MT Bold" w:hAnsi="Arial Rounded MT Bold" w:cs="Arial"/>
          <w:color w:val="000000" w:themeColor="text1"/>
          <w:sz w:val="20"/>
        </w:rPr>
        <w:t xml:space="preserve">. März dabei und bietet </w:t>
      </w:r>
      <w:r w:rsidR="00DC6FB0">
        <w:rPr>
          <w:rFonts w:ascii="Arial Rounded MT Bold" w:hAnsi="Arial Rounded MT Bold" w:cs="Arial"/>
          <w:color w:val="000000" w:themeColor="text1"/>
          <w:sz w:val="20"/>
        </w:rPr>
        <w:t xml:space="preserve">einen </w:t>
      </w:r>
      <w:r w:rsidR="00DC6FB0" w:rsidRPr="00DC6FB0">
        <w:rPr>
          <w:rFonts w:ascii="Arial Rounded MT Bold" w:hAnsi="Arial Rounded MT Bold" w:cs="Arial"/>
          <w:color w:val="000000" w:themeColor="text1"/>
          <w:sz w:val="20"/>
        </w:rPr>
        <w:t>Lieblingsviertel-Spaziergang</w:t>
      </w:r>
      <w:r w:rsidR="00D90C0A">
        <w:rPr>
          <w:rFonts w:ascii="Arial Rounded MT Bold" w:hAnsi="Arial Rounded MT Bold" w:cs="Arial"/>
          <w:color w:val="000000" w:themeColor="text1"/>
          <w:sz w:val="20"/>
        </w:rPr>
        <w:t xml:space="preserve"> rund um die Calwer Straße</w:t>
      </w:r>
      <w:r w:rsidR="008F290D">
        <w:rPr>
          <w:rFonts w:ascii="Arial Rounded MT Bold" w:hAnsi="Arial Rounded MT Bold" w:cs="Arial"/>
          <w:color w:val="000000" w:themeColor="text1"/>
          <w:sz w:val="20"/>
        </w:rPr>
        <w:t xml:space="preserve"> sowie</w:t>
      </w:r>
      <w:r w:rsidR="004C5336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2D612F">
        <w:rPr>
          <w:rFonts w:ascii="Arial Rounded MT Bold" w:hAnsi="Arial Rounded MT Bold" w:cs="Arial"/>
          <w:color w:val="000000" w:themeColor="text1"/>
          <w:sz w:val="20"/>
        </w:rPr>
        <w:t>eine Sonderausstellung</w:t>
      </w:r>
      <w:r w:rsidR="002B649F">
        <w:rPr>
          <w:rFonts w:ascii="Arial Rounded MT Bold" w:hAnsi="Arial Rounded MT Bold" w:cs="Arial"/>
          <w:color w:val="000000" w:themeColor="text1"/>
          <w:sz w:val="20"/>
        </w:rPr>
        <w:t>,</w:t>
      </w:r>
      <w:r w:rsidR="008F290D">
        <w:rPr>
          <w:rFonts w:ascii="Arial Rounded MT Bold" w:hAnsi="Arial Rounded MT Bold" w:cs="Arial"/>
          <w:color w:val="000000" w:themeColor="text1"/>
          <w:sz w:val="20"/>
        </w:rPr>
        <w:t xml:space="preserve"> Weinproben </w:t>
      </w:r>
      <w:r w:rsidR="002B649F">
        <w:rPr>
          <w:rFonts w:ascii="Arial Rounded MT Bold" w:hAnsi="Arial Rounded MT Bold" w:cs="Arial"/>
          <w:color w:val="000000" w:themeColor="text1"/>
          <w:sz w:val="20"/>
        </w:rPr>
        <w:t xml:space="preserve">und Live-Musik </w:t>
      </w:r>
      <w:r w:rsidR="008F290D">
        <w:rPr>
          <w:rFonts w:ascii="Arial Rounded MT Bold" w:hAnsi="Arial Rounded MT Bold" w:cs="Arial"/>
          <w:color w:val="000000" w:themeColor="text1"/>
          <w:sz w:val="20"/>
        </w:rPr>
        <w:t>im Weinbaumuseum an</w:t>
      </w:r>
      <w:r w:rsidR="00991C70">
        <w:rPr>
          <w:rFonts w:ascii="Arial Rounded MT Bold" w:hAnsi="Arial Rounded MT Bold" w:cs="Arial"/>
          <w:color w:val="000000" w:themeColor="text1"/>
          <w:sz w:val="20"/>
        </w:rPr>
        <w:t xml:space="preserve">. </w:t>
      </w:r>
    </w:p>
    <w:p w14:paraId="25FA0D0F" w14:textId="05D4B7AD" w:rsidR="00C80440" w:rsidRPr="009E174A" w:rsidRDefault="00C8044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16"/>
        </w:rPr>
      </w:pPr>
    </w:p>
    <w:p w14:paraId="1BB2055D" w14:textId="20CAECF0" w:rsidR="005A1FBC" w:rsidRDefault="00D90C0A" w:rsidP="008F0882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D90C0A">
        <w:rPr>
          <w:rFonts w:ascii="Arial" w:hAnsi="Arial" w:cs="Arial"/>
          <w:color w:val="000000" w:themeColor="text1"/>
          <w:sz w:val="20"/>
        </w:rPr>
        <w:t xml:space="preserve">Die Calwer Straße mit der Calwer Passage ist </w:t>
      </w:r>
      <w:r w:rsidR="00612A34">
        <w:rPr>
          <w:rFonts w:ascii="Arial" w:hAnsi="Arial" w:cs="Arial"/>
          <w:color w:val="000000" w:themeColor="text1"/>
          <w:sz w:val="20"/>
        </w:rPr>
        <w:t>ein absoluter</w:t>
      </w:r>
      <w:r w:rsidRPr="00D90C0A">
        <w:rPr>
          <w:rFonts w:ascii="Arial" w:hAnsi="Arial" w:cs="Arial"/>
          <w:color w:val="000000" w:themeColor="text1"/>
          <w:sz w:val="20"/>
        </w:rPr>
        <w:t xml:space="preserve"> Hingucker in Stuttgart. Die unter Denkmalschutz stehende Passage ist seit 2023 mit neuem Konzept wieder geöffnet. Seither ist die charmante Einkaufspassage der „</w:t>
      </w:r>
      <w:proofErr w:type="spellStart"/>
      <w:r w:rsidRPr="00D90C0A">
        <w:rPr>
          <w:rFonts w:ascii="Arial" w:hAnsi="Arial" w:cs="Arial"/>
          <w:color w:val="000000" w:themeColor="text1"/>
          <w:sz w:val="20"/>
        </w:rPr>
        <w:t>place</w:t>
      </w:r>
      <w:proofErr w:type="spellEnd"/>
      <w:r w:rsidRPr="00D90C0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proofErr w:type="gramStart"/>
      <w:r w:rsidRPr="00D90C0A">
        <w:rPr>
          <w:rFonts w:ascii="Arial" w:hAnsi="Arial" w:cs="Arial"/>
          <w:color w:val="000000" w:themeColor="text1"/>
          <w:sz w:val="20"/>
        </w:rPr>
        <w:t>to</w:t>
      </w:r>
      <w:proofErr w:type="spellEnd"/>
      <w:r w:rsidRPr="00D90C0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D90C0A">
        <w:rPr>
          <w:rFonts w:ascii="Arial" w:hAnsi="Arial" w:cs="Arial"/>
          <w:color w:val="000000" w:themeColor="text1"/>
          <w:sz w:val="20"/>
        </w:rPr>
        <w:t>be</w:t>
      </w:r>
      <w:proofErr w:type="spellEnd"/>
      <w:proofErr w:type="gramEnd"/>
      <w:r w:rsidRPr="00D90C0A">
        <w:rPr>
          <w:rFonts w:ascii="Arial" w:hAnsi="Arial" w:cs="Arial"/>
          <w:color w:val="000000" w:themeColor="text1"/>
          <w:sz w:val="20"/>
        </w:rPr>
        <w:t>“ der Innenstadt. Highlight jedoch ist das begrünte Gebäude, das mit rund 10.000 Pflanzen 41 verschiedener Arten aus den Häuserreihen hervorsticht.</w:t>
      </w:r>
      <w:r w:rsidR="008F290D">
        <w:rPr>
          <w:rFonts w:ascii="Arial" w:hAnsi="Arial" w:cs="Arial"/>
          <w:color w:val="000000" w:themeColor="text1"/>
          <w:sz w:val="20"/>
        </w:rPr>
        <w:t xml:space="preserve"> Bei der Kurzführung im Rahmen der Langen Nacht der Museen e</w:t>
      </w:r>
      <w:r>
        <w:rPr>
          <w:rFonts w:ascii="Arial" w:hAnsi="Arial" w:cs="Arial"/>
          <w:color w:val="000000" w:themeColor="text1"/>
          <w:sz w:val="20"/>
        </w:rPr>
        <w:t>ntdecken</w:t>
      </w:r>
      <w:r w:rsidR="008F290D">
        <w:rPr>
          <w:rFonts w:ascii="Arial" w:hAnsi="Arial" w:cs="Arial"/>
          <w:color w:val="000000" w:themeColor="text1"/>
          <w:sz w:val="20"/>
        </w:rPr>
        <w:t xml:space="preserve"> die </w:t>
      </w:r>
      <w:proofErr w:type="spellStart"/>
      <w:proofErr w:type="gramStart"/>
      <w:r w:rsidR="008F290D">
        <w:rPr>
          <w:rFonts w:ascii="Arial" w:hAnsi="Arial" w:cs="Arial"/>
          <w:color w:val="000000" w:themeColor="text1"/>
          <w:sz w:val="20"/>
        </w:rPr>
        <w:t>Teilnehmer:innen</w:t>
      </w:r>
      <w:proofErr w:type="spellEnd"/>
      <w:proofErr w:type="gramEnd"/>
      <w:r w:rsidR="008F290D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das </w:t>
      </w:r>
      <w:r w:rsidRPr="00D90C0A">
        <w:rPr>
          <w:rFonts w:ascii="Arial" w:hAnsi="Arial" w:cs="Arial"/>
          <w:color w:val="000000" w:themeColor="text1"/>
          <w:sz w:val="20"/>
        </w:rPr>
        <w:t xml:space="preserve">erste derart begrünte Gebäude Deutschlands </w:t>
      </w:r>
      <w:r>
        <w:rPr>
          <w:rFonts w:ascii="Arial" w:hAnsi="Arial" w:cs="Arial"/>
          <w:color w:val="000000" w:themeColor="text1"/>
          <w:sz w:val="20"/>
        </w:rPr>
        <w:t>und</w:t>
      </w:r>
      <w:r w:rsidRPr="00D90C0A">
        <w:rPr>
          <w:rFonts w:ascii="Arial" w:hAnsi="Arial" w:cs="Arial"/>
          <w:color w:val="000000" w:themeColor="text1"/>
          <w:sz w:val="20"/>
        </w:rPr>
        <w:t xml:space="preserve"> die </w:t>
      </w:r>
      <w:r w:rsidR="00427A65">
        <w:rPr>
          <w:rFonts w:ascii="Arial" w:hAnsi="Arial" w:cs="Arial"/>
          <w:color w:val="000000" w:themeColor="text1"/>
          <w:sz w:val="20"/>
        </w:rPr>
        <w:t xml:space="preserve">mit historischen Fassaden gesäumte </w:t>
      </w:r>
      <w:r w:rsidRPr="00D90C0A">
        <w:rPr>
          <w:rFonts w:ascii="Arial" w:hAnsi="Arial" w:cs="Arial"/>
          <w:color w:val="000000" w:themeColor="text1"/>
          <w:sz w:val="20"/>
        </w:rPr>
        <w:t>Calwer Straße.</w:t>
      </w:r>
      <w:r w:rsidR="00235AF2">
        <w:rPr>
          <w:rFonts w:ascii="Arial" w:hAnsi="Arial" w:cs="Arial"/>
          <w:color w:val="000000" w:themeColor="text1"/>
          <w:sz w:val="20"/>
        </w:rPr>
        <w:t xml:space="preserve"> </w:t>
      </w:r>
      <w:r w:rsidR="00811D02">
        <w:rPr>
          <w:rFonts w:ascii="Arial" w:hAnsi="Arial" w:cs="Arial"/>
          <w:color w:val="000000" w:themeColor="text1"/>
          <w:sz w:val="20"/>
        </w:rPr>
        <w:t xml:space="preserve">Die Führungen dauern 30 Minuten und finden jeweils um 19 Uhr, 20 Uhr und 21 Uhr statt. </w:t>
      </w:r>
    </w:p>
    <w:p w14:paraId="518687D4" w14:textId="77777777" w:rsidR="005A1FBC" w:rsidRPr="009E174A" w:rsidRDefault="005A1FBC" w:rsidP="009413D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6"/>
        </w:rPr>
      </w:pPr>
    </w:p>
    <w:p w14:paraId="2D8FAF84" w14:textId="76AB1F7A" w:rsidR="002B649F" w:rsidRDefault="002B649F" w:rsidP="002B649F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2B649F">
        <w:rPr>
          <w:rFonts w:ascii="Arial" w:hAnsi="Arial" w:cs="Arial"/>
          <w:color w:val="000000" w:themeColor="text1"/>
          <w:sz w:val="20"/>
        </w:rPr>
        <w:t xml:space="preserve">Modernste Technik neben historischen Ausstellungsstücken: </w:t>
      </w:r>
      <w:r w:rsidR="00793FA7">
        <w:rPr>
          <w:rFonts w:ascii="Arial" w:hAnsi="Arial" w:cs="Arial"/>
          <w:color w:val="000000" w:themeColor="text1"/>
          <w:sz w:val="20"/>
        </w:rPr>
        <w:t>Im</w:t>
      </w:r>
      <w:r w:rsidR="001E1386">
        <w:rPr>
          <w:rFonts w:ascii="Arial" w:hAnsi="Arial" w:cs="Arial"/>
          <w:color w:val="000000" w:themeColor="text1"/>
          <w:sz w:val="20"/>
        </w:rPr>
        <w:t xml:space="preserve"> Weinbaumuseum </w:t>
      </w:r>
      <w:r w:rsidR="00793FA7">
        <w:rPr>
          <w:rFonts w:ascii="Arial" w:hAnsi="Arial" w:cs="Arial"/>
          <w:color w:val="000000" w:themeColor="text1"/>
          <w:sz w:val="20"/>
        </w:rPr>
        <w:t xml:space="preserve">erleben die </w:t>
      </w:r>
      <w:proofErr w:type="spellStart"/>
      <w:proofErr w:type="gramStart"/>
      <w:r w:rsidR="00793FA7">
        <w:rPr>
          <w:rFonts w:ascii="Arial" w:hAnsi="Arial" w:cs="Arial"/>
          <w:color w:val="000000" w:themeColor="text1"/>
          <w:sz w:val="20"/>
        </w:rPr>
        <w:t>Besucher:innen</w:t>
      </w:r>
      <w:proofErr w:type="spellEnd"/>
      <w:proofErr w:type="gramEnd"/>
      <w:r w:rsidR="00793FA7">
        <w:rPr>
          <w:rFonts w:ascii="Arial" w:hAnsi="Arial" w:cs="Arial"/>
          <w:color w:val="000000" w:themeColor="text1"/>
          <w:sz w:val="20"/>
        </w:rPr>
        <w:t xml:space="preserve"> </w:t>
      </w:r>
      <w:r w:rsidR="001E1386">
        <w:rPr>
          <w:rFonts w:ascii="Arial" w:hAnsi="Arial" w:cs="Arial"/>
          <w:color w:val="000000" w:themeColor="text1"/>
          <w:sz w:val="20"/>
        </w:rPr>
        <w:t xml:space="preserve">mehr als 2.000 Jahre Weinkultur in der Alten Kelter in </w:t>
      </w:r>
      <w:proofErr w:type="spellStart"/>
      <w:r w:rsidR="001E1386">
        <w:rPr>
          <w:rFonts w:ascii="Arial" w:hAnsi="Arial" w:cs="Arial"/>
          <w:color w:val="000000" w:themeColor="text1"/>
          <w:sz w:val="20"/>
        </w:rPr>
        <w:t>Uhlbac</w:t>
      </w:r>
      <w:r w:rsidR="006A37C7">
        <w:rPr>
          <w:rFonts w:ascii="Arial" w:hAnsi="Arial" w:cs="Arial"/>
          <w:color w:val="000000" w:themeColor="text1"/>
          <w:sz w:val="20"/>
        </w:rPr>
        <w:t>h</w:t>
      </w:r>
      <w:proofErr w:type="spellEnd"/>
      <w:r w:rsidR="001E1386">
        <w:rPr>
          <w:rFonts w:ascii="Arial" w:hAnsi="Arial" w:cs="Arial"/>
          <w:color w:val="000000" w:themeColor="text1"/>
          <w:sz w:val="20"/>
        </w:rPr>
        <w:t xml:space="preserve">. </w:t>
      </w:r>
      <w:r w:rsidR="002D612F">
        <w:rPr>
          <w:rFonts w:ascii="Arial" w:hAnsi="Arial" w:cs="Arial"/>
          <w:color w:val="000000" w:themeColor="text1"/>
          <w:sz w:val="20"/>
        </w:rPr>
        <w:t xml:space="preserve">Neben der Dauerausstellung </w:t>
      </w:r>
      <w:r w:rsidR="00562D0B">
        <w:rPr>
          <w:rFonts w:ascii="Arial" w:hAnsi="Arial" w:cs="Arial"/>
          <w:color w:val="000000" w:themeColor="text1"/>
          <w:sz w:val="20"/>
        </w:rPr>
        <w:t>präsentiert das Weinbaumuseum s</w:t>
      </w:r>
      <w:r w:rsidR="006A37C7" w:rsidRPr="00793FA7">
        <w:rPr>
          <w:rFonts w:ascii="Arial" w:hAnsi="Arial" w:cs="Arial"/>
          <w:color w:val="000000" w:themeColor="text1"/>
          <w:sz w:val="20"/>
        </w:rPr>
        <w:t xml:space="preserve">peziell zur Langen Nacht der Museen eine </w:t>
      </w:r>
      <w:r w:rsidR="002D612F">
        <w:rPr>
          <w:rFonts w:ascii="Arial" w:hAnsi="Arial" w:cs="Arial"/>
          <w:color w:val="000000" w:themeColor="text1"/>
          <w:sz w:val="20"/>
        </w:rPr>
        <w:t>Sondera</w:t>
      </w:r>
      <w:r w:rsidR="006A37C7" w:rsidRPr="00793FA7">
        <w:rPr>
          <w:rFonts w:ascii="Arial" w:hAnsi="Arial" w:cs="Arial"/>
          <w:color w:val="000000" w:themeColor="text1"/>
          <w:sz w:val="20"/>
        </w:rPr>
        <w:t xml:space="preserve">usstellung </w:t>
      </w:r>
      <w:r w:rsidR="006A37C7">
        <w:rPr>
          <w:rFonts w:ascii="Arial" w:hAnsi="Arial" w:cs="Arial"/>
          <w:color w:val="000000" w:themeColor="text1"/>
          <w:sz w:val="20"/>
        </w:rPr>
        <w:t xml:space="preserve">mit </w:t>
      </w:r>
      <w:r>
        <w:rPr>
          <w:rFonts w:ascii="Arial" w:hAnsi="Arial" w:cs="Arial"/>
          <w:color w:val="000000" w:themeColor="text1"/>
          <w:sz w:val="20"/>
        </w:rPr>
        <w:t>t</w:t>
      </w:r>
      <w:r w:rsidR="006A37C7" w:rsidRPr="00793FA7">
        <w:rPr>
          <w:rFonts w:ascii="Arial" w:hAnsi="Arial" w:cs="Arial"/>
          <w:color w:val="000000" w:themeColor="text1"/>
          <w:sz w:val="20"/>
        </w:rPr>
        <w:t>hema</w:t>
      </w:r>
      <w:r>
        <w:rPr>
          <w:rFonts w:ascii="Arial" w:hAnsi="Arial" w:cs="Arial"/>
          <w:color w:val="000000" w:themeColor="text1"/>
          <w:sz w:val="20"/>
        </w:rPr>
        <w:t>tisch passenden Cartoons</w:t>
      </w:r>
      <w:r w:rsidR="006A37C7">
        <w:rPr>
          <w:rFonts w:ascii="Arial" w:hAnsi="Arial" w:cs="Arial"/>
          <w:color w:val="000000" w:themeColor="text1"/>
          <w:sz w:val="20"/>
        </w:rPr>
        <w:t xml:space="preserve"> von internationalen </w:t>
      </w:r>
      <w:proofErr w:type="spellStart"/>
      <w:proofErr w:type="gramStart"/>
      <w:r w:rsidR="006A37C7">
        <w:rPr>
          <w:rFonts w:ascii="Arial" w:hAnsi="Arial" w:cs="Arial"/>
          <w:color w:val="000000" w:themeColor="text1"/>
          <w:sz w:val="20"/>
        </w:rPr>
        <w:t>Künstler:innen</w:t>
      </w:r>
      <w:proofErr w:type="spellEnd"/>
      <w:proofErr w:type="gramEnd"/>
      <w:r w:rsidR="006A37C7">
        <w:rPr>
          <w:rFonts w:ascii="Arial" w:hAnsi="Arial" w:cs="Arial"/>
          <w:color w:val="000000" w:themeColor="text1"/>
          <w:sz w:val="20"/>
        </w:rPr>
        <w:t>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562D0B">
        <w:rPr>
          <w:rFonts w:ascii="Arial" w:hAnsi="Arial" w:cs="Arial"/>
          <w:color w:val="000000" w:themeColor="text1"/>
          <w:sz w:val="20"/>
        </w:rPr>
        <w:t xml:space="preserve">Zudem werden am 16. März jeweils zur vollen Stunde regionale 3er-Weinproben angeboten. </w:t>
      </w:r>
      <w:r>
        <w:rPr>
          <w:rFonts w:ascii="Arial" w:hAnsi="Arial" w:cs="Arial"/>
          <w:color w:val="000000" w:themeColor="text1"/>
          <w:sz w:val="20"/>
        </w:rPr>
        <w:t>Stimmungsvoll unterhalten werden die Gäste mit Wirtshaus-Musik vom Benni Herd Trio.</w:t>
      </w:r>
    </w:p>
    <w:p w14:paraId="24A57FFD" w14:textId="77777777" w:rsidR="008F290D" w:rsidRDefault="008F290D" w:rsidP="002B649F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bookmarkStart w:id="0" w:name="_GoBack"/>
      <w:bookmarkEnd w:id="0"/>
    </w:p>
    <w:p w14:paraId="02A5F569" w14:textId="1659725F" w:rsidR="00DC6FB0" w:rsidRDefault="00DC6FB0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 Rounded MT Bold" w:hAnsi="Arial Rounded MT Bold" w:cs="Arial"/>
          <w:sz w:val="20"/>
        </w:rPr>
      </w:pPr>
      <w:r w:rsidRPr="00DC6FB0">
        <w:rPr>
          <w:rFonts w:ascii="Arial Rounded MT Bold" w:hAnsi="Arial Rounded MT Bold" w:cs="Arial"/>
          <w:sz w:val="20"/>
        </w:rPr>
        <w:t xml:space="preserve">Lieblingsviertel-Spaziergang </w:t>
      </w:r>
    </w:p>
    <w:p w14:paraId="3FE968ED" w14:textId="1E4ED17D" w:rsidR="00811D02" w:rsidRDefault="00811D02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 w:rsidRPr="005D1C86">
        <w:rPr>
          <w:rFonts w:ascii="Arial" w:hAnsi="Arial" w:cs="Arial"/>
          <w:sz w:val="20"/>
        </w:rPr>
        <w:t xml:space="preserve">Tag: 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Samstag, </w:t>
      </w:r>
      <w:r w:rsidR="00DC6FB0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>.03.2023</w:t>
      </w:r>
    </w:p>
    <w:p w14:paraId="4B385774" w14:textId="16812319" w:rsidR="00811D02" w:rsidRDefault="00811D02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19 Uhr, 20 Uhr, 21 Uhr</w:t>
      </w:r>
    </w:p>
    <w:p w14:paraId="36A3A38C" w14:textId="04DC6704" w:rsidR="00811D02" w:rsidRPr="005D1C86" w:rsidRDefault="00811D02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 w:rsidRPr="005D1C86">
        <w:rPr>
          <w:rFonts w:ascii="Arial" w:hAnsi="Arial" w:cs="Arial"/>
          <w:sz w:val="20"/>
        </w:rPr>
        <w:t xml:space="preserve">Dauer: 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30 Minuten</w:t>
      </w:r>
    </w:p>
    <w:p w14:paraId="3EC60F5F" w14:textId="685D2817" w:rsidR="00811D02" w:rsidRDefault="00811D02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Treffpunkt</w:t>
      </w:r>
      <w:r w:rsidRPr="005D1C86">
        <w:rPr>
          <w:rFonts w:ascii="Arial" w:hAnsi="Arial" w:cs="Arial"/>
          <w:sz w:val="20"/>
        </w:rPr>
        <w:t>: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 w:rsidR="00DC6FB0" w:rsidRPr="00DC6FB0">
        <w:rPr>
          <w:rFonts w:ascii="Arial" w:hAnsi="Arial" w:cs="Arial"/>
          <w:sz w:val="20"/>
        </w:rPr>
        <w:t>Haupteingang „Treffpunkt“ VHS Rotebühlplatz</w:t>
      </w:r>
    </w:p>
    <w:p w14:paraId="58D7F5C3" w14:textId="77777777" w:rsidR="00F3754F" w:rsidRPr="009E174A" w:rsidRDefault="00F3754F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16"/>
        </w:rPr>
      </w:pPr>
    </w:p>
    <w:p w14:paraId="092F7C21" w14:textId="02C90DAA" w:rsidR="00811D02" w:rsidRPr="00811D02" w:rsidRDefault="00E73308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Weinproben</w:t>
      </w:r>
      <w:r w:rsidR="00811D02">
        <w:rPr>
          <w:rFonts w:ascii="Arial Rounded MT Bold" w:hAnsi="Arial Rounded MT Bold" w:cs="Arial"/>
          <w:sz w:val="20"/>
        </w:rPr>
        <w:t xml:space="preserve"> </w:t>
      </w:r>
      <w:r w:rsidR="00811D02" w:rsidRPr="00811D02">
        <w:rPr>
          <w:rFonts w:ascii="Arial Rounded MT Bold" w:hAnsi="Arial Rounded MT Bold" w:cs="Arial"/>
          <w:sz w:val="20"/>
        </w:rPr>
        <w:t xml:space="preserve">Weinbaumuseum Stuttgart </w:t>
      </w:r>
    </w:p>
    <w:p w14:paraId="7D287164" w14:textId="216EB141" w:rsidR="00E73308" w:rsidRDefault="00E73308" w:rsidP="00E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 w:rsidRPr="005D1C86">
        <w:rPr>
          <w:rFonts w:ascii="Arial" w:hAnsi="Arial" w:cs="Arial"/>
          <w:sz w:val="20"/>
        </w:rPr>
        <w:t xml:space="preserve">Tag: 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Samstag, </w:t>
      </w:r>
      <w:r w:rsidR="002B649F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>.03.2023</w:t>
      </w:r>
    </w:p>
    <w:p w14:paraId="1392F4EE" w14:textId="48EC58EF" w:rsidR="00E73308" w:rsidRDefault="00E73308" w:rsidP="00E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3D0">
        <w:rPr>
          <w:rFonts w:ascii="Arial" w:hAnsi="Arial" w:cs="Arial"/>
          <w:sz w:val="20"/>
        </w:rPr>
        <w:t>19 Uhr, 20 Uhr, 21 Uhr, 22 Uhr, 23 Uhr, 0 Uhr</w:t>
      </w:r>
    </w:p>
    <w:p w14:paraId="07CAFBA5" w14:textId="58335C88" w:rsidR="00E73308" w:rsidRDefault="00E73308" w:rsidP="00E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 w:rsidRPr="005D1C86">
        <w:rPr>
          <w:rFonts w:ascii="Arial" w:hAnsi="Arial" w:cs="Arial"/>
          <w:sz w:val="20"/>
        </w:rPr>
        <w:t xml:space="preserve">Dauer: 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 w:rsidR="009413D0">
        <w:rPr>
          <w:rFonts w:ascii="Arial" w:hAnsi="Arial" w:cs="Arial"/>
          <w:sz w:val="20"/>
        </w:rPr>
        <w:t>45</w:t>
      </w:r>
      <w:r>
        <w:rPr>
          <w:rFonts w:ascii="Arial" w:hAnsi="Arial" w:cs="Arial"/>
          <w:sz w:val="20"/>
        </w:rPr>
        <w:t xml:space="preserve"> Minuten</w:t>
      </w:r>
    </w:p>
    <w:p w14:paraId="30D61265" w14:textId="50621535" w:rsidR="00E73308" w:rsidRDefault="00E73308" w:rsidP="00E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Preis: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B649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,50 Euro</w:t>
      </w:r>
      <w:r w:rsidR="009413D0">
        <w:rPr>
          <w:rFonts w:ascii="Arial" w:hAnsi="Arial" w:cs="Arial"/>
          <w:sz w:val="20"/>
        </w:rPr>
        <w:t xml:space="preserve"> </w:t>
      </w:r>
      <w:proofErr w:type="spellStart"/>
      <w:r w:rsidR="009413D0">
        <w:rPr>
          <w:rFonts w:ascii="Arial" w:hAnsi="Arial" w:cs="Arial"/>
          <w:sz w:val="20"/>
        </w:rPr>
        <w:t>p.P</w:t>
      </w:r>
      <w:proofErr w:type="spellEnd"/>
      <w:r w:rsidR="009413D0">
        <w:rPr>
          <w:rFonts w:ascii="Arial" w:hAnsi="Arial" w:cs="Arial"/>
          <w:sz w:val="20"/>
        </w:rPr>
        <w:t xml:space="preserve">. </w:t>
      </w:r>
    </w:p>
    <w:p w14:paraId="506056A7" w14:textId="1AE920E8" w:rsidR="00934A03" w:rsidRPr="009E174A" w:rsidRDefault="00934A03" w:rsidP="00E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16"/>
        </w:rPr>
      </w:pPr>
    </w:p>
    <w:p w14:paraId="5253822C" w14:textId="7E40CC8E" w:rsidR="004C5336" w:rsidRPr="009E174A" w:rsidRDefault="00934A03" w:rsidP="009E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Weitere Informationen zur Langen Nacht der Museen unt</w:t>
      </w:r>
      <w:r w:rsidR="008F0882">
        <w:rPr>
          <w:rFonts w:ascii="Arial" w:hAnsi="Arial" w:cs="Arial"/>
          <w:sz w:val="20"/>
        </w:rPr>
        <w:t xml:space="preserve">er </w:t>
      </w:r>
      <w:hyperlink r:id="rId8" w:history="1">
        <w:r w:rsidR="008F0882" w:rsidRPr="009F1E66">
          <w:rPr>
            <w:rStyle w:val="Hyperlink"/>
            <w:rFonts w:ascii="Arial" w:hAnsi="Arial" w:cs="Arial"/>
            <w:sz w:val="20"/>
          </w:rPr>
          <w:t>www.stuttgart-tourist.de</w:t>
        </w:r>
      </w:hyperlink>
      <w:r w:rsidR="008F0882">
        <w:rPr>
          <w:rFonts w:ascii="Arial" w:hAnsi="Arial" w:cs="Arial"/>
          <w:sz w:val="20"/>
        </w:rPr>
        <w:t xml:space="preserve"> </w:t>
      </w:r>
    </w:p>
    <w:sectPr w:rsidR="004C5336" w:rsidRPr="009E174A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9E174A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554DC"/>
    <w:rsid w:val="0016312D"/>
    <w:rsid w:val="00163C14"/>
    <w:rsid w:val="00163C5F"/>
    <w:rsid w:val="00164827"/>
    <w:rsid w:val="001658D6"/>
    <w:rsid w:val="001664C0"/>
    <w:rsid w:val="00166AB9"/>
    <w:rsid w:val="00166B1C"/>
    <w:rsid w:val="0016743E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3D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E1386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3B75"/>
    <w:rsid w:val="00235AF2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649F"/>
    <w:rsid w:val="002B7FD6"/>
    <w:rsid w:val="002C0FA2"/>
    <w:rsid w:val="002C4C1F"/>
    <w:rsid w:val="002C5061"/>
    <w:rsid w:val="002C5D2F"/>
    <w:rsid w:val="002C7FF6"/>
    <w:rsid w:val="002D137E"/>
    <w:rsid w:val="002D612F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5A71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27A65"/>
    <w:rsid w:val="0043261E"/>
    <w:rsid w:val="00432CE3"/>
    <w:rsid w:val="00433214"/>
    <w:rsid w:val="00433D3C"/>
    <w:rsid w:val="00434C1D"/>
    <w:rsid w:val="00442B01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5336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2D0B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1FBC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2A34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7C7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93FA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5722"/>
    <w:rsid w:val="00805B2C"/>
    <w:rsid w:val="00810CA7"/>
    <w:rsid w:val="00811BCE"/>
    <w:rsid w:val="00811D02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3163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87C47"/>
    <w:rsid w:val="00893701"/>
    <w:rsid w:val="008A1B05"/>
    <w:rsid w:val="008A28E7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0882"/>
    <w:rsid w:val="008F1D89"/>
    <w:rsid w:val="008F290D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34A03"/>
    <w:rsid w:val="009413D0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2CCB"/>
    <w:rsid w:val="009D5C78"/>
    <w:rsid w:val="009E15D9"/>
    <w:rsid w:val="009E174A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0763D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C0A"/>
    <w:rsid w:val="00D90E85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6FB0"/>
    <w:rsid w:val="00DC79C9"/>
    <w:rsid w:val="00DD1501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6D6F"/>
    <w:rsid w:val="00E20A5A"/>
    <w:rsid w:val="00E218E0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C72"/>
    <w:rsid w:val="00E6627A"/>
    <w:rsid w:val="00E711A4"/>
    <w:rsid w:val="00E71C92"/>
    <w:rsid w:val="00E73295"/>
    <w:rsid w:val="00E732B7"/>
    <w:rsid w:val="00E73308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3754F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gart-touri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950E-8C5E-488B-ACE7-81A4D530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7</cp:revision>
  <cp:lastPrinted>2022-12-21T11:55:00Z</cp:lastPrinted>
  <dcterms:created xsi:type="dcterms:W3CDTF">2024-02-13T15:13:00Z</dcterms:created>
  <dcterms:modified xsi:type="dcterms:W3CDTF">2024-02-20T10:38:00Z</dcterms:modified>
</cp:coreProperties>
</file>