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FADD1C2" w:rsidR="003B7A33" w:rsidRPr="000F3D96" w:rsidRDefault="003B7A33" w:rsidP="003B7A33">
      <w:pPr>
        <w:spacing w:line="360" w:lineRule="auto"/>
        <w:ind w:left="426"/>
        <w:jc w:val="left"/>
        <w:rPr>
          <w:rFonts w:ascii="Arial Rounded MT Bold" w:hAnsi="Arial Rounded MT Bold" w:cs="Arial"/>
          <w:sz w:val="20"/>
          <w:lang w:val="en-GB"/>
        </w:rPr>
      </w:pPr>
      <w:r w:rsidRPr="000F3D96">
        <w:rPr>
          <w:rFonts w:ascii="Arial Rounded MT Bold" w:hAnsi="Arial Rounded MT Bold" w:cs="Arial"/>
          <w:sz w:val="20"/>
          <w:lang w:val="en-GB"/>
        </w:rPr>
        <w:t>Press</w:t>
      </w:r>
      <w:r w:rsidR="000F3D96" w:rsidRPr="000F3D96">
        <w:rPr>
          <w:rFonts w:ascii="Arial Rounded MT Bold" w:hAnsi="Arial Rounded MT Bold" w:cs="Arial"/>
          <w:sz w:val="20"/>
          <w:lang w:val="en-GB"/>
        </w:rPr>
        <w:t xml:space="preserve"> release </w:t>
      </w:r>
      <w:r w:rsidR="005116BD" w:rsidRPr="000F3D96">
        <w:rPr>
          <w:rFonts w:ascii="Arial Rounded MT Bold" w:hAnsi="Arial Rounded MT Bold" w:cs="Arial"/>
          <w:sz w:val="20"/>
          <w:lang w:val="en-GB"/>
        </w:rPr>
        <w:tab/>
      </w:r>
      <w:r w:rsidR="005116BD" w:rsidRPr="000F3D96">
        <w:rPr>
          <w:rFonts w:ascii="Arial Rounded MT Bold" w:hAnsi="Arial Rounded MT Bold" w:cs="Arial"/>
          <w:sz w:val="20"/>
          <w:lang w:val="en-GB"/>
        </w:rPr>
        <w:tab/>
      </w:r>
      <w:r w:rsidR="005116BD" w:rsidRPr="000F3D96">
        <w:rPr>
          <w:rFonts w:ascii="Arial Rounded MT Bold" w:hAnsi="Arial Rounded MT Bold" w:cs="Arial"/>
          <w:sz w:val="20"/>
          <w:lang w:val="en-GB"/>
        </w:rPr>
        <w:tab/>
      </w:r>
      <w:r w:rsidR="005116BD" w:rsidRPr="000F3D96">
        <w:rPr>
          <w:rFonts w:ascii="Arial Rounded MT Bold" w:hAnsi="Arial Rounded MT Bold" w:cs="Arial"/>
          <w:sz w:val="20"/>
          <w:lang w:val="en-GB"/>
        </w:rPr>
        <w:tab/>
        <w:t xml:space="preserve"> </w:t>
      </w:r>
    </w:p>
    <w:p w14:paraId="3541C5B4" w14:textId="77777777" w:rsidR="00ED574D" w:rsidRPr="000F3D96" w:rsidRDefault="00ED574D" w:rsidP="003B7A33">
      <w:pPr>
        <w:spacing w:line="360" w:lineRule="auto"/>
        <w:ind w:left="425" w:firstLine="1"/>
        <w:jc w:val="right"/>
        <w:rPr>
          <w:rFonts w:ascii="Arial" w:hAnsi="Arial" w:cs="Arial"/>
          <w:sz w:val="20"/>
          <w:lang w:val="en-GB"/>
        </w:rPr>
      </w:pPr>
    </w:p>
    <w:p w14:paraId="5432DB33" w14:textId="3CEA470F" w:rsidR="007D1EA6" w:rsidRPr="000F3D96" w:rsidRDefault="00096F3F" w:rsidP="00F764A5">
      <w:pPr>
        <w:spacing w:line="360" w:lineRule="auto"/>
        <w:ind w:left="425"/>
        <w:rPr>
          <w:rFonts w:ascii="Arial Rounded MT Bold" w:hAnsi="Arial Rounded MT Bold" w:cs="Arial"/>
          <w:sz w:val="26"/>
          <w:szCs w:val="26"/>
          <w:lang w:val="en-GB"/>
        </w:rPr>
      </w:pPr>
      <w:r w:rsidRPr="000F3D96">
        <w:rPr>
          <w:rFonts w:ascii="Arial Rounded MT Bold" w:hAnsi="Arial Rounded MT Bold" w:cs="Arial"/>
          <w:sz w:val="26"/>
          <w:szCs w:val="26"/>
          <w:lang w:val="en-GB"/>
        </w:rPr>
        <w:t>H</w:t>
      </w:r>
      <w:r w:rsidR="000F3D96" w:rsidRPr="000F3D96">
        <w:rPr>
          <w:rFonts w:ascii="Arial Rounded MT Bold" w:hAnsi="Arial Rounded MT Bold" w:cs="Arial"/>
          <w:sz w:val="26"/>
          <w:szCs w:val="26"/>
          <w:lang w:val="en-GB"/>
        </w:rPr>
        <w:t>ouse of Tourism</w:t>
      </w:r>
      <w:r w:rsidR="0073080B" w:rsidRPr="000F3D96">
        <w:rPr>
          <w:rFonts w:ascii="Arial Rounded MT Bold" w:hAnsi="Arial Rounded MT Bold" w:cs="Arial"/>
          <w:sz w:val="26"/>
          <w:szCs w:val="26"/>
          <w:lang w:val="en-GB"/>
        </w:rPr>
        <w:t xml:space="preserve"> Stuttgart </w:t>
      </w:r>
    </w:p>
    <w:p w14:paraId="2642219D" w14:textId="0D76B170" w:rsidR="00C761BC" w:rsidRDefault="000F3D96" w:rsidP="00196C99">
      <w:pPr>
        <w:spacing w:line="360" w:lineRule="auto"/>
        <w:ind w:left="425"/>
        <w:rPr>
          <w:rFonts w:ascii="Arial Rounded MT Bold" w:hAnsi="Arial Rounded MT Bold"/>
          <w:iCs/>
          <w:sz w:val="20"/>
        </w:rPr>
      </w:pPr>
      <w:r w:rsidRPr="000F3D96">
        <w:rPr>
          <w:rFonts w:ascii="Arial Rounded MT Bold" w:hAnsi="Arial Rounded MT Bold"/>
          <w:iCs/>
          <w:sz w:val="20"/>
        </w:rPr>
        <w:t xml:space="preserve">Marketplace </w:t>
      </w:r>
      <w:proofErr w:type="spellStart"/>
      <w:r w:rsidRPr="000F3D96">
        <w:rPr>
          <w:rFonts w:ascii="Arial Rounded MT Bold" w:hAnsi="Arial Rounded MT Bold"/>
          <w:iCs/>
          <w:sz w:val="20"/>
        </w:rPr>
        <w:t>of</w:t>
      </w:r>
      <w:proofErr w:type="spellEnd"/>
      <w:r w:rsidRPr="000F3D96">
        <w:rPr>
          <w:rFonts w:ascii="Arial Rounded MT Bold" w:hAnsi="Arial Rounded MT Bold"/>
          <w:iCs/>
          <w:sz w:val="20"/>
        </w:rPr>
        <w:t xml:space="preserve"> </w:t>
      </w:r>
      <w:proofErr w:type="spellStart"/>
      <w:r w:rsidRPr="000F3D96">
        <w:rPr>
          <w:rFonts w:ascii="Arial Rounded MT Bold" w:hAnsi="Arial Rounded MT Bold"/>
          <w:iCs/>
          <w:sz w:val="20"/>
        </w:rPr>
        <w:t>Experiences</w:t>
      </w:r>
      <w:proofErr w:type="spellEnd"/>
    </w:p>
    <w:p w14:paraId="648EB329" w14:textId="77777777" w:rsidR="000F3D96" w:rsidRPr="0073080B" w:rsidRDefault="000F3D96" w:rsidP="00196C99">
      <w:pPr>
        <w:spacing w:line="360" w:lineRule="auto"/>
        <w:ind w:left="425"/>
        <w:rPr>
          <w:rFonts w:ascii="Arial Rounded MT Bold" w:hAnsi="Arial Rounded MT Bold"/>
          <w:iCs/>
          <w:sz w:val="20"/>
        </w:rPr>
      </w:pPr>
    </w:p>
    <w:p w14:paraId="1985CF57" w14:textId="79C9827A" w:rsidR="00FB4236" w:rsidRDefault="000F3D96" w:rsidP="00FB4236">
      <w:pPr>
        <w:spacing w:line="360" w:lineRule="auto"/>
        <w:ind w:left="425"/>
        <w:rPr>
          <w:rFonts w:ascii="Arial Rounded MT Bold" w:hAnsi="Arial Rounded MT Bold" w:cs="Arial"/>
          <w:sz w:val="20"/>
          <w:lang w:val="en-GB"/>
        </w:rPr>
      </w:pPr>
      <w:r w:rsidRPr="000F3D96">
        <w:rPr>
          <w:rFonts w:ascii="Arial Rounded MT Bold" w:hAnsi="Arial Rounded MT Bold" w:cs="Arial"/>
          <w:sz w:val="20"/>
          <w:lang w:val="en-GB"/>
        </w:rPr>
        <w:t>In October 2025, Stuttgart-Marketing GmbH opened the House of Tourism. This central point of contact for visitors, local residents and the tourism industry brings together a wide range of functions in the heart of Stuttgart. It serves as a calling card and representative showcase for tourism throughout the entire holiday region of Baden-Württemberg.</w:t>
      </w:r>
    </w:p>
    <w:p w14:paraId="0604170B" w14:textId="77777777" w:rsidR="000F3D96" w:rsidRPr="000F3D96" w:rsidRDefault="000F3D96" w:rsidP="00FB4236">
      <w:pPr>
        <w:spacing w:line="360" w:lineRule="auto"/>
        <w:ind w:left="425"/>
        <w:rPr>
          <w:rFonts w:ascii="Arial Rounded MT Bold" w:hAnsi="Arial Rounded MT Bold" w:cs="Arial"/>
          <w:sz w:val="20"/>
          <w:lang w:val="en-GB"/>
        </w:rPr>
      </w:pPr>
    </w:p>
    <w:p w14:paraId="70EC2828" w14:textId="2790E57F" w:rsidR="007D2F24" w:rsidRDefault="000F3D96" w:rsidP="006D6E6A">
      <w:pPr>
        <w:spacing w:line="360" w:lineRule="auto"/>
        <w:ind w:left="425"/>
        <w:rPr>
          <w:rFonts w:ascii="Arial" w:hAnsi="Arial" w:cs="Arial"/>
          <w:sz w:val="20"/>
          <w:lang w:val="en-GB"/>
        </w:rPr>
      </w:pPr>
      <w:r w:rsidRPr="000F3D96">
        <w:rPr>
          <w:rFonts w:ascii="Arial" w:hAnsi="Arial" w:cs="Arial"/>
          <w:sz w:val="20"/>
          <w:lang w:val="en-GB"/>
        </w:rPr>
        <w:t>With the House of Tourism, Stuttgart-Marketing GmbH has created a modern and inspiring place for experiences and encounters for guests and locals alike. Located at Stuttgart’s Market Square, the building combines a tourist information centre, gastronomy, conference facilities, offices and a green rooftop terrace. It brings together information, hospitality, regional identity and tourism expertise under one roof.</w:t>
      </w:r>
    </w:p>
    <w:p w14:paraId="05C5BDF7" w14:textId="77777777" w:rsidR="000F3D96" w:rsidRDefault="000F3D96" w:rsidP="006D6E6A">
      <w:pPr>
        <w:spacing w:line="360" w:lineRule="auto"/>
        <w:ind w:left="425"/>
        <w:rPr>
          <w:rFonts w:ascii="Arial" w:hAnsi="Arial" w:cs="Arial"/>
          <w:sz w:val="20"/>
          <w:lang w:val="en-GB"/>
        </w:rPr>
      </w:pPr>
    </w:p>
    <w:p w14:paraId="75483713" w14:textId="37382FF9" w:rsidR="000F3D96" w:rsidRPr="000F3D96" w:rsidRDefault="000F3D96" w:rsidP="00DA2FB6">
      <w:pPr>
        <w:spacing w:line="360" w:lineRule="auto"/>
        <w:ind w:left="425"/>
        <w:rPr>
          <w:rFonts w:ascii="Arial" w:hAnsi="Arial" w:cs="Arial"/>
          <w:sz w:val="20"/>
          <w:lang w:val="en-GB"/>
        </w:rPr>
      </w:pPr>
      <w:r w:rsidRPr="000F3D96">
        <w:rPr>
          <w:rFonts w:ascii="Arial" w:hAnsi="Arial" w:cs="Arial"/>
          <w:sz w:val="20"/>
          <w:lang w:val="en-GB"/>
        </w:rPr>
        <w:t>In the historic building that once housed the Breitling fashion department store, a vibrant meeting place has been created for everyone who wants to discover, experience or help shape Stuttgart. The</w:t>
      </w:r>
      <w:r w:rsidRPr="000F3D96">
        <w:rPr>
          <w:rFonts w:ascii="Arial Rounded MT Bold" w:hAnsi="Arial Rounded MT Bold" w:cs="Arial"/>
          <w:sz w:val="20"/>
          <w:lang w:val="en-GB"/>
        </w:rPr>
        <w:t xml:space="preserve"> Tourist Information centre </w:t>
      </w:r>
      <w:proofErr w:type="spellStart"/>
      <w:r w:rsidRPr="000F3D96">
        <w:rPr>
          <w:rFonts w:ascii="Arial Rounded MT Bold" w:hAnsi="Arial Rounded MT Bold" w:cs="Arial"/>
          <w:sz w:val="20"/>
          <w:lang w:val="en-GB"/>
        </w:rPr>
        <w:t>i-Punkt</w:t>
      </w:r>
      <w:proofErr w:type="spellEnd"/>
      <w:r w:rsidRPr="000F3D96">
        <w:rPr>
          <w:rFonts w:ascii="Arial" w:hAnsi="Arial" w:cs="Arial"/>
          <w:sz w:val="20"/>
          <w:lang w:val="en-GB"/>
        </w:rPr>
        <w:t xml:space="preserve"> on the ground floor is among the most modern in Germany. Spacious, flooded with natural light and visibly open towards </w:t>
      </w:r>
      <w:r>
        <w:rPr>
          <w:rFonts w:ascii="Arial" w:hAnsi="Arial" w:cs="Arial"/>
          <w:sz w:val="20"/>
          <w:lang w:val="en-GB"/>
        </w:rPr>
        <w:t>the</w:t>
      </w:r>
      <w:r w:rsidRPr="000F3D96">
        <w:rPr>
          <w:rFonts w:ascii="Arial" w:hAnsi="Arial" w:cs="Arial"/>
          <w:sz w:val="20"/>
          <w:lang w:val="en-GB"/>
        </w:rPr>
        <w:t xml:space="preserve"> Market Square, it offers personal advice, ticket sales for events and guided city tours, souvenirs, regional products, and an impressive 180-degree LED wall that uses emotive films to showcase the diversity of the tourism region. Numerous partners from Stuttgart and the surrounding region present their culinary products, tourism offers and high-quality souvenirs here.</w:t>
      </w:r>
      <w:r w:rsidR="00DA2FB6">
        <w:rPr>
          <w:rFonts w:ascii="Arial" w:hAnsi="Arial" w:cs="Arial"/>
          <w:sz w:val="20"/>
          <w:lang w:val="en-GB"/>
        </w:rPr>
        <w:t xml:space="preserve"> </w:t>
      </w:r>
      <w:r w:rsidRPr="000F3D96">
        <w:rPr>
          <w:rFonts w:ascii="Arial" w:hAnsi="Arial" w:cs="Arial"/>
          <w:sz w:val="20"/>
          <w:lang w:val="en-GB"/>
        </w:rPr>
        <w:t xml:space="preserve">The ground floor offer is complemented by the restaurant </w:t>
      </w:r>
      <w:proofErr w:type="spellStart"/>
      <w:r w:rsidRPr="000F3D96">
        <w:rPr>
          <w:rFonts w:ascii="Arial" w:hAnsi="Arial" w:cs="Arial"/>
          <w:sz w:val="20"/>
          <w:lang w:val="en-GB"/>
        </w:rPr>
        <w:t>knitz</w:t>
      </w:r>
      <w:proofErr w:type="spellEnd"/>
      <w:r w:rsidRPr="000F3D96">
        <w:rPr>
          <w:rFonts w:ascii="Arial" w:hAnsi="Arial" w:cs="Arial"/>
          <w:sz w:val="20"/>
          <w:lang w:val="en-GB"/>
        </w:rPr>
        <w:t xml:space="preserve">, which invites guests to linger with Swabian hospitality and regional cuisine. The same is true of the publicly accessible, landscaped rooftop terrace – a true highlight. As an urban retreat with panoramic views and catering provided by </w:t>
      </w:r>
      <w:proofErr w:type="spellStart"/>
      <w:r w:rsidRPr="000F3D96">
        <w:rPr>
          <w:rFonts w:ascii="Arial" w:hAnsi="Arial" w:cs="Arial"/>
          <w:sz w:val="20"/>
          <w:lang w:val="en-GB"/>
        </w:rPr>
        <w:t>knitz</w:t>
      </w:r>
      <w:proofErr w:type="spellEnd"/>
      <w:r w:rsidRPr="000F3D96">
        <w:rPr>
          <w:rFonts w:ascii="Arial" w:hAnsi="Arial" w:cs="Arial"/>
          <w:sz w:val="20"/>
          <w:lang w:val="en-GB"/>
        </w:rPr>
        <w:t>, it is a green oasis in the heart of the city centre and a symbol of the building’s openness.</w:t>
      </w:r>
    </w:p>
    <w:p w14:paraId="6E75CC76" w14:textId="65F2A37B" w:rsidR="000F3D96" w:rsidRDefault="000F3D96" w:rsidP="000F3D96">
      <w:pPr>
        <w:spacing w:line="360" w:lineRule="auto"/>
        <w:ind w:left="425"/>
        <w:rPr>
          <w:rFonts w:ascii="Arial" w:hAnsi="Arial" w:cs="Arial"/>
          <w:sz w:val="20"/>
          <w:lang w:val="en-GB"/>
        </w:rPr>
      </w:pPr>
      <w:r w:rsidRPr="000F3D96">
        <w:rPr>
          <w:rFonts w:ascii="Arial" w:hAnsi="Arial" w:cs="Arial"/>
          <w:sz w:val="20"/>
          <w:lang w:val="en-GB"/>
        </w:rPr>
        <w:t xml:space="preserve">On the first floor, three high-quality </w:t>
      </w:r>
      <w:r w:rsidRPr="000F3D96">
        <w:rPr>
          <w:rFonts w:ascii="Arial Rounded MT Bold" w:hAnsi="Arial Rounded MT Bold" w:cs="Arial"/>
          <w:sz w:val="20"/>
          <w:lang w:val="en-GB"/>
        </w:rPr>
        <w:t>conference rooms</w:t>
      </w:r>
      <w:r w:rsidRPr="000F3D96">
        <w:rPr>
          <w:rFonts w:ascii="Arial" w:hAnsi="Arial" w:cs="Arial"/>
          <w:sz w:val="20"/>
          <w:lang w:val="en-GB"/>
        </w:rPr>
        <w:t xml:space="preserve"> overlooking Stuttgart’s Market Square are available. They provide ideal conditions for meetings, workshops or hybrid events for up to 40 people – right in the city centre, with natural daylight and direct access to catering</w:t>
      </w:r>
      <w:r w:rsidR="00DA2FB6">
        <w:rPr>
          <w:rFonts w:ascii="Arial" w:hAnsi="Arial" w:cs="Arial"/>
          <w:sz w:val="20"/>
          <w:lang w:val="en-GB"/>
        </w:rPr>
        <w:t>.</w:t>
      </w:r>
    </w:p>
    <w:p w14:paraId="69179A89" w14:textId="77777777" w:rsidR="00DA2FB6" w:rsidRPr="000F3D96" w:rsidRDefault="00DA2FB6" w:rsidP="000F3D96">
      <w:pPr>
        <w:spacing w:line="360" w:lineRule="auto"/>
        <w:ind w:left="425"/>
        <w:rPr>
          <w:rFonts w:ascii="Arial" w:hAnsi="Arial" w:cs="Arial"/>
          <w:sz w:val="20"/>
          <w:lang w:val="en-GB"/>
        </w:rPr>
      </w:pPr>
    </w:p>
    <w:p w14:paraId="3831AEBF" w14:textId="77777777" w:rsidR="000F3D96" w:rsidRPr="000F3D96" w:rsidRDefault="000F3D96" w:rsidP="000F3D96">
      <w:pPr>
        <w:spacing w:line="360" w:lineRule="auto"/>
        <w:ind w:left="425"/>
        <w:rPr>
          <w:rFonts w:ascii="Arial" w:hAnsi="Arial" w:cs="Arial"/>
          <w:sz w:val="20"/>
          <w:lang w:val="en-GB"/>
        </w:rPr>
      </w:pPr>
      <w:r w:rsidRPr="000F3D96">
        <w:rPr>
          <w:rFonts w:ascii="Arial" w:hAnsi="Arial" w:cs="Arial"/>
          <w:sz w:val="20"/>
          <w:lang w:val="en-GB"/>
        </w:rPr>
        <w:t xml:space="preserve">Three marketing and management organisations work together under one roof on the second and third floors: </w:t>
      </w:r>
      <w:r w:rsidRPr="000F3D96">
        <w:rPr>
          <w:rFonts w:ascii="Arial Rounded MT Bold" w:hAnsi="Arial Rounded MT Bold" w:cs="Arial"/>
          <w:sz w:val="20"/>
          <w:lang w:val="en-GB"/>
        </w:rPr>
        <w:t>Stuttgart-Marketing GmbH</w:t>
      </w:r>
      <w:r w:rsidRPr="000F3D96">
        <w:rPr>
          <w:rFonts w:ascii="Arial" w:hAnsi="Arial" w:cs="Arial"/>
          <w:sz w:val="20"/>
          <w:lang w:val="en-GB"/>
        </w:rPr>
        <w:t xml:space="preserve">, </w:t>
      </w:r>
      <w:r w:rsidRPr="000F3D96">
        <w:rPr>
          <w:rFonts w:ascii="Arial Rounded MT Bold" w:hAnsi="Arial Rounded MT Bold" w:cs="Arial"/>
          <w:sz w:val="20"/>
          <w:lang w:val="en-GB"/>
        </w:rPr>
        <w:t>Regio Stuttgart Marketing- und Tourismus GmbH</w:t>
      </w:r>
      <w:r w:rsidRPr="000F3D96">
        <w:rPr>
          <w:rFonts w:ascii="Arial" w:hAnsi="Arial" w:cs="Arial"/>
          <w:sz w:val="20"/>
          <w:lang w:val="en-GB"/>
        </w:rPr>
        <w:t xml:space="preserve">, and </w:t>
      </w:r>
      <w:r w:rsidRPr="000F3D96">
        <w:rPr>
          <w:rFonts w:ascii="Arial Rounded MT Bold" w:hAnsi="Arial Rounded MT Bold" w:cs="Arial"/>
          <w:sz w:val="20"/>
          <w:lang w:val="en-GB"/>
        </w:rPr>
        <w:t>Tourismus Marketing GmbH Baden-Württemberg</w:t>
      </w:r>
      <w:r w:rsidRPr="000F3D96">
        <w:rPr>
          <w:rFonts w:ascii="Arial" w:hAnsi="Arial" w:cs="Arial"/>
          <w:sz w:val="20"/>
          <w:lang w:val="en-GB"/>
        </w:rPr>
        <w:t>. This is where strategies and projects for the tourism marketing of the state capital, the region and the federal state are developed – a strong commitment to the future of tourism in Baden-Württemberg.</w:t>
      </w:r>
    </w:p>
    <w:p w14:paraId="259B537C" w14:textId="51088744" w:rsidR="00143D98" w:rsidRDefault="000F3D96" w:rsidP="00DA2FB6">
      <w:pPr>
        <w:spacing w:line="360" w:lineRule="auto"/>
        <w:ind w:left="425"/>
        <w:rPr>
          <w:rFonts w:ascii="Arial" w:hAnsi="Arial" w:cs="Arial"/>
          <w:sz w:val="20"/>
          <w:lang w:val="en-GB"/>
        </w:rPr>
      </w:pPr>
      <w:r w:rsidRPr="000F3D96">
        <w:rPr>
          <w:rFonts w:ascii="Arial" w:hAnsi="Arial" w:cs="Arial"/>
          <w:sz w:val="20"/>
          <w:lang w:val="en-GB"/>
        </w:rPr>
        <w:lastRenderedPageBreak/>
        <w:t xml:space="preserve">Sustainability was a guiding principle from the very beginning: the existing building was preserved as far as possible and carefully enhanced during the renovation. Among other measures, timber elements were used, complemented by a photovoltaic system as well as green roofing and façade greening. A regionally focused product range at the </w:t>
      </w:r>
      <w:proofErr w:type="spellStart"/>
      <w:r w:rsidRPr="000F3D96">
        <w:rPr>
          <w:rFonts w:ascii="Arial" w:hAnsi="Arial" w:cs="Arial"/>
          <w:sz w:val="20"/>
          <w:lang w:val="en-GB"/>
        </w:rPr>
        <w:t>i-Punkt</w:t>
      </w:r>
      <w:proofErr w:type="spellEnd"/>
      <w:r w:rsidRPr="000F3D96">
        <w:rPr>
          <w:rFonts w:ascii="Arial" w:hAnsi="Arial" w:cs="Arial"/>
          <w:sz w:val="20"/>
          <w:lang w:val="en-GB"/>
        </w:rPr>
        <w:t xml:space="preserve"> and a strong emphasis on regional cuisine at the </w:t>
      </w:r>
      <w:proofErr w:type="spellStart"/>
      <w:r w:rsidRPr="000F3D96">
        <w:rPr>
          <w:rFonts w:ascii="Arial" w:hAnsi="Arial" w:cs="Arial"/>
          <w:sz w:val="20"/>
          <w:lang w:val="en-GB"/>
        </w:rPr>
        <w:t>knitz</w:t>
      </w:r>
      <w:proofErr w:type="spellEnd"/>
      <w:r w:rsidRPr="000F3D96">
        <w:rPr>
          <w:rFonts w:ascii="Arial" w:hAnsi="Arial" w:cs="Arial"/>
          <w:sz w:val="20"/>
          <w:lang w:val="en-GB"/>
        </w:rPr>
        <w:t xml:space="preserve"> restaurant make this approach tangible throughout the building. Accessibility was also consistently integrated into the concept, ensuring that everyone feels welcome in the new House of Tourism. Its architectural concept, offering flexible usage options while contributing to Stuttgart’s urban development, has also led to the House of Tourism becoming part of the IBA’27 network.</w:t>
      </w:r>
    </w:p>
    <w:p w14:paraId="021CE9E3" w14:textId="77777777" w:rsidR="00DA2FB6" w:rsidRPr="00DA2FB6" w:rsidRDefault="00DA2FB6" w:rsidP="00DA2FB6">
      <w:pPr>
        <w:spacing w:line="360" w:lineRule="auto"/>
        <w:ind w:left="425"/>
        <w:rPr>
          <w:rFonts w:ascii="Arial" w:hAnsi="Arial" w:cs="Arial"/>
          <w:sz w:val="20"/>
          <w:lang w:val="en-GB"/>
        </w:rPr>
      </w:pPr>
    </w:p>
    <w:p w14:paraId="701F30B3" w14:textId="0DAAA661" w:rsidR="00EF15A3" w:rsidRPr="00DA2FB6" w:rsidRDefault="00DA2FB6" w:rsidP="00811E5F">
      <w:pPr>
        <w:spacing w:line="360" w:lineRule="auto"/>
        <w:ind w:left="425"/>
        <w:rPr>
          <w:rFonts w:ascii="Arial" w:hAnsi="Arial" w:cs="Arial"/>
          <w:sz w:val="20"/>
          <w:lang w:val="en-GB"/>
        </w:rPr>
      </w:pPr>
      <w:r w:rsidRPr="00DA2FB6">
        <w:rPr>
          <w:rFonts w:ascii="Arial" w:hAnsi="Arial" w:cs="Arial"/>
          <w:sz w:val="20"/>
          <w:lang w:val="en-GB"/>
        </w:rPr>
        <w:t xml:space="preserve">Further </w:t>
      </w:r>
      <w:r>
        <w:rPr>
          <w:rFonts w:ascii="Arial" w:hAnsi="Arial" w:cs="Arial"/>
          <w:sz w:val="20"/>
          <w:lang w:val="en-GB"/>
        </w:rPr>
        <w:t>information, please visit</w:t>
      </w:r>
      <w:r w:rsidR="00250384" w:rsidRPr="00DA2FB6">
        <w:rPr>
          <w:rFonts w:ascii="Arial" w:hAnsi="Arial" w:cs="Arial"/>
          <w:sz w:val="20"/>
          <w:lang w:val="en-GB"/>
        </w:rPr>
        <w:t xml:space="preserve"> </w:t>
      </w:r>
      <w:hyperlink r:id="rId11" w:history="1">
        <w:r w:rsidR="00250384" w:rsidRPr="00DA2FB6">
          <w:rPr>
            <w:rStyle w:val="Hyperlink"/>
            <w:rFonts w:ascii="Arial" w:hAnsi="Arial" w:cs="Arial"/>
            <w:sz w:val="20"/>
            <w:lang w:val="en-GB"/>
          </w:rPr>
          <w:t>www.hausdestourismus.de</w:t>
        </w:r>
      </w:hyperlink>
      <w:r w:rsidR="00250384" w:rsidRPr="00DA2FB6">
        <w:rPr>
          <w:rFonts w:ascii="Arial" w:hAnsi="Arial" w:cs="Arial"/>
          <w:sz w:val="20"/>
          <w:lang w:val="en-GB"/>
        </w:rPr>
        <w:t xml:space="preserve"> </w:t>
      </w:r>
    </w:p>
    <w:p w14:paraId="51A6AED1" w14:textId="0CA31C41" w:rsidR="002B4BDB" w:rsidRPr="00DA2FB6" w:rsidRDefault="002B4BDB" w:rsidP="00811E5F">
      <w:pPr>
        <w:spacing w:line="360" w:lineRule="auto"/>
        <w:ind w:left="425"/>
        <w:rPr>
          <w:rFonts w:ascii="Arial" w:hAnsi="Arial" w:cs="Arial"/>
          <w:sz w:val="20"/>
          <w:lang w:val="en-GB"/>
        </w:rPr>
      </w:pPr>
    </w:p>
    <w:p w14:paraId="687FB357" w14:textId="4B5182E4" w:rsidR="002B4BDB" w:rsidRPr="00DA2FB6" w:rsidRDefault="002B4BDB" w:rsidP="00811E5F">
      <w:pPr>
        <w:spacing w:line="360" w:lineRule="auto"/>
        <w:ind w:left="425"/>
        <w:rPr>
          <w:rFonts w:ascii="Arial" w:hAnsi="Arial" w:cs="Arial"/>
          <w:sz w:val="20"/>
          <w:lang w:val="en-GB"/>
        </w:rPr>
      </w:pPr>
    </w:p>
    <w:p w14:paraId="11174B68" w14:textId="77777777" w:rsidR="00C761BC" w:rsidRPr="00DA2FB6" w:rsidRDefault="00C761BC" w:rsidP="00811E5F">
      <w:pPr>
        <w:spacing w:line="360" w:lineRule="auto"/>
        <w:ind w:left="425"/>
        <w:rPr>
          <w:rFonts w:ascii="Arial" w:hAnsi="Arial" w:cs="Arial"/>
          <w:sz w:val="20"/>
          <w:lang w:val="en-GB"/>
        </w:rPr>
      </w:pPr>
    </w:p>
    <w:p w14:paraId="2F40C984" w14:textId="5A3066AA" w:rsidR="00C761BC" w:rsidRPr="00DA2FB6" w:rsidRDefault="00DA2FB6" w:rsidP="00DA2FB6">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lang w:val="en-GB"/>
        </w:rPr>
      </w:pPr>
      <w:r w:rsidRPr="00DA2FB6">
        <w:rPr>
          <w:rFonts w:ascii="Arial" w:hAnsi="Arial" w:cs="Arial"/>
          <w:sz w:val="20"/>
          <w:szCs w:val="22"/>
          <w:lang w:val="en-GB"/>
        </w:rPr>
        <w:t>Information about the Stuttgart Region is available from:</w:t>
      </w:r>
      <w:r>
        <w:rPr>
          <w:rFonts w:ascii="Arial" w:hAnsi="Arial" w:cs="Arial"/>
          <w:sz w:val="20"/>
          <w:szCs w:val="22"/>
          <w:lang w:val="en-GB"/>
        </w:rPr>
        <w:t xml:space="preserve"> </w:t>
      </w:r>
      <w:r w:rsidRPr="00DA2FB6">
        <w:rPr>
          <w:rFonts w:ascii="Arial" w:hAnsi="Arial" w:cs="Arial"/>
          <w:sz w:val="20"/>
          <w:szCs w:val="22"/>
          <w:lang w:val="en-GB"/>
        </w:rPr>
        <w:t xml:space="preserve">Stuttgart-Marketing GmbH, Tourist Information </w:t>
      </w:r>
      <w:proofErr w:type="spellStart"/>
      <w:r w:rsidRPr="00DA2FB6">
        <w:rPr>
          <w:rFonts w:ascii="Arial" w:hAnsi="Arial" w:cs="Arial"/>
          <w:sz w:val="20"/>
          <w:szCs w:val="22"/>
          <w:lang w:val="en-GB"/>
        </w:rPr>
        <w:t>i-Punkt</w:t>
      </w:r>
      <w:proofErr w:type="spellEnd"/>
      <w:r>
        <w:rPr>
          <w:rFonts w:ascii="Arial" w:hAnsi="Arial" w:cs="Arial"/>
          <w:sz w:val="20"/>
          <w:szCs w:val="22"/>
          <w:lang w:val="en-GB"/>
        </w:rPr>
        <w:t xml:space="preserve">, </w:t>
      </w:r>
      <w:proofErr w:type="spellStart"/>
      <w:r w:rsidRPr="00DA2FB6">
        <w:rPr>
          <w:rFonts w:ascii="Arial" w:hAnsi="Arial" w:cs="Arial"/>
          <w:sz w:val="20"/>
          <w:szCs w:val="22"/>
          <w:lang w:val="en-GB"/>
        </w:rPr>
        <w:t>Marktstraße</w:t>
      </w:r>
      <w:proofErr w:type="spellEnd"/>
      <w:r w:rsidRPr="00DA2FB6">
        <w:rPr>
          <w:rFonts w:ascii="Arial" w:hAnsi="Arial" w:cs="Arial"/>
          <w:sz w:val="20"/>
          <w:szCs w:val="22"/>
          <w:lang w:val="en-GB"/>
        </w:rPr>
        <w:t xml:space="preserve"> 2 </w:t>
      </w:r>
      <w:r>
        <w:rPr>
          <w:rFonts w:ascii="Arial" w:hAnsi="Arial" w:cs="Arial"/>
          <w:sz w:val="20"/>
          <w:szCs w:val="22"/>
          <w:lang w:val="en-GB"/>
        </w:rPr>
        <w:t>(in</w:t>
      </w:r>
      <w:r w:rsidRPr="00DA2FB6">
        <w:rPr>
          <w:rFonts w:ascii="Arial" w:hAnsi="Arial" w:cs="Arial"/>
          <w:sz w:val="20"/>
          <w:szCs w:val="22"/>
          <w:lang w:val="en-GB"/>
        </w:rPr>
        <w:t xml:space="preserve"> the House of Tourism </w:t>
      </w:r>
      <w:r>
        <w:rPr>
          <w:rFonts w:ascii="Arial" w:hAnsi="Arial" w:cs="Arial"/>
          <w:sz w:val="20"/>
          <w:szCs w:val="22"/>
          <w:lang w:val="en-GB"/>
        </w:rPr>
        <w:t>at</w:t>
      </w:r>
      <w:r w:rsidRPr="00DA2FB6">
        <w:rPr>
          <w:rFonts w:ascii="Arial" w:hAnsi="Arial" w:cs="Arial"/>
          <w:sz w:val="20"/>
          <w:szCs w:val="22"/>
          <w:lang w:val="en-GB"/>
        </w:rPr>
        <w:t xml:space="preserve"> Stuttgart’s Market Square)</w:t>
      </w:r>
      <w:r w:rsidR="00C761BC" w:rsidRPr="00DA2FB6">
        <w:rPr>
          <w:rFonts w:ascii="Arial" w:hAnsi="Arial" w:cs="Arial"/>
          <w:sz w:val="20"/>
          <w:szCs w:val="22"/>
          <w:lang w:val="en-GB"/>
        </w:rPr>
        <w:t xml:space="preserve">Tel.: +49 711-22 28-0, </w:t>
      </w:r>
      <w:hyperlink r:id="rId12" w:history="1">
        <w:r w:rsidR="00C761BC" w:rsidRPr="00DA2FB6">
          <w:rPr>
            <w:rStyle w:val="Hyperlink"/>
            <w:rFonts w:ascii="Arial" w:hAnsi="Arial" w:cs="Arial"/>
            <w:sz w:val="20"/>
            <w:szCs w:val="22"/>
            <w:lang w:val="en-GB"/>
          </w:rPr>
          <w:t>info@stuttgart-tourist.de</w:t>
        </w:r>
      </w:hyperlink>
      <w:r w:rsidR="00C761BC" w:rsidRPr="00DA2FB6">
        <w:rPr>
          <w:rFonts w:ascii="Arial" w:hAnsi="Arial" w:cs="Arial"/>
          <w:sz w:val="20"/>
          <w:szCs w:val="22"/>
          <w:lang w:val="en-GB"/>
        </w:rPr>
        <w:t xml:space="preserve">, </w:t>
      </w:r>
      <w:hyperlink r:id="rId13" w:history="1">
        <w:r w:rsidR="00C761BC" w:rsidRPr="00DA2FB6">
          <w:rPr>
            <w:rStyle w:val="Hyperlink"/>
            <w:rFonts w:ascii="Arial" w:hAnsi="Arial" w:cs="Arial"/>
            <w:sz w:val="20"/>
            <w:szCs w:val="22"/>
            <w:lang w:val="en-GB"/>
          </w:rPr>
          <w:t>www.stuttgart-tourist.de</w:t>
        </w:r>
      </w:hyperlink>
    </w:p>
    <w:p w14:paraId="637F99FA" w14:textId="27F9363D" w:rsidR="00C761BC" w:rsidRPr="00DA2FB6" w:rsidRDefault="00DA2FB6" w:rsidP="00C761BC">
      <w:pPr>
        <w:pBdr>
          <w:top w:val="single" w:sz="4" w:space="1" w:color="auto"/>
          <w:left w:val="single" w:sz="4" w:space="4" w:color="auto"/>
          <w:bottom w:val="single" w:sz="4" w:space="1" w:color="auto"/>
          <w:right w:val="single" w:sz="4" w:space="4" w:color="auto"/>
        </w:pBdr>
        <w:spacing w:line="360" w:lineRule="auto"/>
        <w:ind w:left="426"/>
        <w:rPr>
          <w:rStyle w:val="Hyperlink"/>
          <w:lang w:val="en-GB"/>
        </w:rPr>
      </w:pPr>
      <w:r w:rsidRPr="00DA2FB6">
        <w:rPr>
          <w:rFonts w:ascii="Arial" w:hAnsi="Arial" w:cs="Arial"/>
          <w:sz w:val="20"/>
          <w:szCs w:val="22"/>
          <w:lang w:val="en-GB"/>
        </w:rPr>
        <w:t>Ho</w:t>
      </w:r>
      <w:r>
        <w:rPr>
          <w:rFonts w:ascii="Arial" w:hAnsi="Arial" w:cs="Arial"/>
          <w:sz w:val="20"/>
          <w:szCs w:val="22"/>
          <w:lang w:val="en-GB"/>
        </w:rPr>
        <w:t>tel rooms:</w:t>
      </w:r>
      <w:r w:rsidR="00C761BC" w:rsidRPr="00DA2FB6">
        <w:rPr>
          <w:rFonts w:ascii="Arial" w:hAnsi="Arial" w:cs="Arial"/>
          <w:sz w:val="20"/>
          <w:szCs w:val="22"/>
          <w:lang w:val="en-GB"/>
        </w:rPr>
        <w:t xml:space="preserve"> Tel.: +49 711-22 28-100, </w:t>
      </w:r>
      <w:hyperlink r:id="rId14" w:history="1">
        <w:r w:rsidR="00C761BC" w:rsidRPr="00DA2FB6">
          <w:rPr>
            <w:rStyle w:val="Hyperlink"/>
            <w:rFonts w:ascii="Arial" w:hAnsi="Arial" w:cs="Arial"/>
            <w:sz w:val="20"/>
            <w:szCs w:val="22"/>
            <w:lang w:val="en-GB"/>
          </w:rPr>
          <w:t>hotels@stuttgart-tourist.de</w:t>
        </w:r>
      </w:hyperlink>
    </w:p>
    <w:p w14:paraId="06621D11" w14:textId="097233E9" w:rsidR="002B4BDB" w:rsidRPr="00E2371E" w:rsidRDefault="00E2371E" w:rsidP="00C761BC">
      <w:pPr>
        <w:pBdr>
          <w:top w:val="single" w:sz="4" w:space="1" w:color="auto"/>
          <w:left w:val="single" w:sz="4" w:space="4" w:color="auto"/>
          <w:bottom w:val="single" w:sz="4" w:space="1" w:color="auto"/>
          <w:right w:val="single" w:sz="4" w:space="4" w:color="auto"/>
        </w:pBdr>
        <w:spacing w:line="360" w:lineRule="auto"/>
        <w:ind w:left="426"/>
        <w:rPr>
          <w:lang w:val="en-GB"/>
        </w:rPr>
      </w:pPr>
      <w:r w:rsidRPr="00E2371E">
        <w:rPr>
          <w:rFonts w:ascii="Arial" w:hAnsi="Arial" w:cs="Arial"/>
          <w:sz w:val="20"/>
          <w:szCs w:val="22"/>
          <w:lang w:val="en-GB"/>
        </w:rPr>
        <w:t>Guid</w:t>
      </w:r>
      <w:r>
        <w:rPr>
          <w:rFonts w:ascii="Arial" w:hAnsi="Arial" w:cs="Arial"/>
          <w:sz w:val="20"/>
          <w:szCs w:val="22"/>
          <w:lang w:val="en-GB"/>
        </w:rPr>
        <w:t>ed city tours</w:t>
      </w:r>
      <w:r w:rsidR="00C761BC" w:rsidRPr="00E2371E">
        <w:rPr>
          <w:rFonts w:ascii="Arial" w:hAnsi="Arial" w:cs="Arial"/>
          <w:sz w:val="20"/>
          <w:szCs w:val="22"/>
          <w:lang w:val="en-GB"/>
        </w:rPr>
        <w:t xml:space="preserve">: Tel.: +49 711-22 28-123, </w:t>
      </w:r>
      <w:hyperlink r:id="rId15" w:history="1">
        <w:r w:rsidR="00C761BC" w:rsidRPr="00E2371E">
          <w:rPr>
            <w:rStyle w:val="Hyperlink"/>
            <w:rFonts w:ascii="Arial" w:hAnsi="Arial" w:cs="Arial"/>
            <w:sz w:val="20"/>
            <w:szCs w:val="22"/>
            <w:lang w:val="en-GB"/>
          </w:rPr>
          <w:t>touren@stuttgart-tourist.de</w:t>
        </w:r>
      </w:hyperlink>
    </w:p>
    <w:sectPr w:rsidR="002B4BDB" w:rsidRPr="00E2371E" w:rsidSect="001040C3">
      <w:headerReference w:type="default" r:id="rId16"/>
      <w:footerReference w:type="default" r:id="rId17"/>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226D" w14:textId="77777777" w:rsidR="0092384F" w:rsidRDefault="0092384F" w:rsidP="005A2492">
      <w:r>
        <w:separator/>
      </w:r>
    </w:p>
  </w:endnote>
  <w:endnote w:type="continuationSeparator" w:id="0">
    <w:p w14:paraId="1E94CD33" w14:textId="77777777" w:rsidR="0092384F" w:rsidRDefault="0092384F"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9861E2E" w:rsidR="00607357" w:rsidRPr="00AD6D17" w:rsidRDefault="00AD46D9"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2161A2">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001A" w14:textId="77777777" w:rsidR="0092384F" w:rsidRDefault="0092384F" w:rsidP="005A2492">
      <w:r>
        <w:separator/>
      </w:r>
    </w:p>
  </w:footnote>
  <w:footnote w:type="continuationSeparator" w:id="0">
    <w:p w14:paraId="25B631D1" w14:textId="77777777" w:rsidR="0092384F" w:rsidRDefault="0092384F"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98CF225" w:rsidR="00607357" w:rsidRDefault="004A2128" w:rsidP="00A755E8">
    <w:pPr>
      <w:pStyle w:val="Kopfzeile"/>
      <w:jc w:val="right"/>
    </w:pPr>
    <w:r>
      <w:rPr>
        <w:noProof/>
      </w:rPr>
      <w:drawing>
        <wp:anchor distT="0" distB="0" distL="114300" distR="114300" simplePos="0" relativeHeight="251659264" behindDoc="0" locked="0" layoutInCell="1" allowOverlap="1" wp14:anchorId="5F325366" wp14:editId="13F404E9">
          <wp:simplePos x="0" y="0"/>
          <wp:positionH relativeFrom="margin">
            <wp:align>left</wp:align>
          </wp:positionH>
          <wp:positionV relativeFrom="paragraph">
            <wp:posOffset>192405</wp:posOffset>
          </wp:positionV>
          <wp:extent cx="1435135" cy="424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G_Logo_COOL GREY.jpg"/>
                  <pic:cNvPicPr/>
                </pic:nvPicPr>
                <pic:blipFill>
                  <a:blip r:embed="rId1">
                    <a:extLst>
                      <a:ext uri="{28A0092B-C50C-407E-A947-70E740481C1C}">
                        <a14:useLocalDpi xmlns:a14="http://schemas.microsoft.com/office/drawing/2010/main" val="0"/>
                      </a:ext>
                    </a:extLst>
                  </a:blip>
                  <a:stretch>
                    <a:fillRect/>
                  </a:stretch>
                </pic:blipFill>
                <pic:spPr>
                  <a:xfrm>
                    <a:off x="0" y="0"/>
                    <a:ext cx="1435135" cy="424800"/>
                  </a:xfrm>
                  <a:prstGeom prst="rect">
                    <a:avLst/>
                  </a:prstGeom>
                </pic:spPr>
              </pic:pic>
            </a:graphicData>
          </a:graphic>
          <wp14:sizeRelH relativeFrom="margin">
            <wp14:pctWidth>0</wp14:pctWidth>
          </wp14:sizeRelH>
          <wp14:sizeRelV relativeFrom="margin">
            <wp14:pctHeight>0</wp14:pctHeight>
          </wp14:sizeRelV>
        </wp:anchor>
      </w:drawing>
    </w:r>
    <w:r w:rsidR="0033340F">
      <w:rPr>
        <w:noProof/>
      </w:rPr>
      <w:drawing>
        <wp:anchor distT="0" distB="0" distL="114300" distR="114300" simplePos="0" relativeHeight="251658240" behindDoc="0" locked="0" layoutInCell="1" allowOverlap="1" wp14:anchorId="0761DD3C" wp14:editId="045DE8E2">
          <wp:simplePos x="0" y="0"/>
          <wp:positionH relativeFrom="column">
            <wp:posOffset>4129405</wp:posOffset>
          </wp:positionH>
          <wp:positionV relativeFrom="paragraph">
            <wp:posOffset>189230</wp:posOffset>
          </wp:positionV>
          <wp:extent cx="1799590" cy="4235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9590" cy="42354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778599857">
    <w:abstractNumId w:val="6"/>
  </w:num>
  <w:num w:numId="2" w16cid:durableId="1386568301">
    <w:abstractNumId w:val="13"/>
  </w:num>
  <w:num w:numId="3" w16cid:durableId="1194417658">
    <w:abstractNumId w:val="1"/>
  </w:num>
  <w:num w:numId="4" w16cid:durableId="364722874">
    <w:abstractNumId w:val="17"/>
  </w:num>
  <w:num w:numId="5" w16cid:durableId="429546510">
    <w:abstractNumId w:val="15"/>
  </w:num>
  <w:num w:numId="6" w16cid:durableId="253100621">
    <w:abstractNumId w:val="3"/>
  </w:num>
  <w:num w:numId="7" w16cid:durableId="1895502617">
    <w:abstractNumId w:val="10"/>
  </w:num>
  <w:num w:numId="8" w16cid:durableId="1592930469">
    <w:abstractNumId w:val="0"/>
  </w:num>
  <w:num w:numId="9" w16cid:durableId="1635719024">
    <w:abstractNumId w:val="4"/>
  </w:num>
  <w:num w:numId="10" w16cid:durableId="264702563">
    <w:abstractNumId w:val="7"/>
  </w:num>
  <w:num w:numId="11" w16cid:durableId="474297529">
    <w:abstractNumId w:val="12"/>
  </w:num>
  <w:num w:numId="12" w16cid:durableId="327174082">
    <w:abstractNumId w:val="5"/>
  </w:num>
  <w:num w:numId="13" w16cid:durableId="2040008838">
    <w:abstractNumId w:val="9"/>
  </w:num>
  <w:num w:numId="14" w16cid:durableId="1768576646">
    <w:abstractNumId w:val="14"/>
  </w:num>
  <w:num w:numId="15" w16cid:durableId="1121530276">
    <w:abstractNumId w:val="16"/>
  </w:num>
  <w:num w:numId="16" w16cid:durableId="716243256">
    <w:abstractNumId w:val="2"/>
  </w:num>
  <w:num w:numId="17" w16cid:durableId="1366373077">
    <w:abstractNumId w:val="11"/>
  </w:num>
  <w:num w:numId="18" w16cid:durableId="209639097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56F"/>
    <w:rsid w:val="00012B88"/>
    <w:rsid w:val="00012E72"/>
    <w:rsid w:val="00013CC6"/>
    <w:rsid w:val="00013EEB"/>
    <w:rsid w:val="000140C3"/>
    <w:rsid w:val="00014A7E"/>
    <w:rsid w:val="000153EB"/>
    <w:rsid w:val="00016836"/>
    <w:rsid w:val="000225DA"/>
    <w:rsid w:val="00022ACC"/>
    <w:rsid w:val="00022AFB"/>
    <w:rsid w:val="00026D1A"/>
    <w:rsid w:val="0002779A"/>
    <w:rsid w:val="000279D5"/>
    <w:rsid w:val="0003021A"/>
    <w:rsid w:val="000328D9"/>
    <w:rsid w:val="00034680"/>
    <w:rsid w:val="00035E88"/>
    <w:rsid w:val="00035F6A"/>
    <w:rsid w:val="000360C8"/>
    <w:rsid w:val="00037B91"/>
    <w:rsid w:val="00040326"/>
    <w:rsid w:val="00040C18"/>
    <w:rsid w:val="0004164B"/>
    <w:rsid w:val="00042641"/>
    <w:rsid w:val="00042AE8"/>
    <w:rsid w:val="00044EFE"/>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A0A"/>
    <w:rsid w:val="00085B6E"/>
    <w:rsid w:val="0008602C"/>
    <w:rsid w:val="00091108"/>
    <w:rsid w:val="00091FFD"/>
    <w:rsid w:val="00092D71"/>
    <w:rsid w:val="00093BB4"/>
    <w:rsid w:val="00093F0A"/>
    <w:rsid w:val="00096B73"/>
    <w:rsid w:val="00096F3F"/>
    <w:rsid w:val="000A3AAD"/>
    <w:rsid w:val="000A6DF3"/>
    <w:rsid w:val="000B0C1F"/>
    <w:rsid w:val="000B1BD6"/>
    <w:rsid w:val="000B1E24"/>
    <w:rsid w:val="000B266B"/>
    <w:rsid w:val="000B3743"/>
    <w:rsid w:val="000B4546"/>
    <w:rsid w:val="000B4E03"/>
    <w:rsid w:val="000C0BA8"/>
    <w:rsid w:val="000C1FF7"/>
    <w:rsid w:val="000C5864"/>
    <w:rsid w:val="000C5CBD"/>
    <w:rsid w:val="000C7803"/>
    <w:rsid w:val="000D163F"/>
    <w:rsid w:val="000D4091"/>
    <w:rsid w:val="000D4980"/>
    <w:rsid w:val="000D554F"/>
    <w:rsid w:val="000D577B"/>
    <w:rsid w:val="000D59AE"/>
    <w:rsid w:val="000D5F17"/>
    <w:rsid w:val="000D6262"/>
    <w:rsid w:val="000E5291"/>
    <w:rsid w:val="000E5507"/>
    <w:rsid w:val="000F0A45"/>
    <w:rsid w:val="000F2EEC"/>
    <w:rsid w:val="000F38CB"/>
    <w:rsid w:val="000F3D96"/>
    <w:rsid w:val="000F3EAF"/>
    <w:rsid w:val="000F581E"/>
    <w:rsid w:val="000F680D"/>
    <w:rsid w:val="0010189D"/>
    <w:rsid w:val="001040C3"/>
    <w:rsid w:val="00106D50"/>
    <w:rsid w:val="0011031E"/>
    <w:rsid w:val="001118F8"/>
    <w:rsid w:val="00112247"/>
    <w:rsid w:val="00112539"/>
    <w:rsid w:val="00113040"/>
    <w:rsid w:val="0011557D"/>
    <w:rsid w:val="00115B67"/>
    <w:rsid w:val="00117312"/>
    <w:rsid w:val="00117E8B"/>
    <w:rsid w:val="001248A0"/>
    <w:rsid w:val="001267B6"/>
    <w:rsid w:val="00127E58"/>
    <w:rsid w:val="001344F9"/>
    <w:rsid w:val="00136CEC"/>
    <w:rsid w:val="00137532"/>
    <w:rsid w:val="00140CD2"/>
    <w:rsid w:val="001421ED"/>
    <w:rsid w:val="0014269D"/>
    <w:rsid w:val="00143D98"/>
    <w:rsid w:val="00145CC9"/>
    <w:rsid w:val="001511DE"/>
    <w:rsid w:val="00154C7B"/>
    <w:rsid w:val="0016201F"/>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96C99"/>
    <w:rsid w:val="001A1A12"/>
    <w:rsid w:val="001A271D"/>
    <w:rsid w:val="001A64EC"/>
    <w:rsid w:val="001A7ED2"/>
    <w:rsid w:val="001B0F80"/>
    <w:rsid w:val="001B155B"/>
    <w:rsid w:val="001B276A"/>
    <w:rsid w:val="001B488D"/>
    <w:rsid w:val="001B629D"/>
    <w:rsid w:val="001B6826"/>
    <w:rsid w:val="001B6B28"/>
    <w:rsid w:val="001C00CA"/>
    <w:rsid w:val="001C211E"/>
    <w:rsid w:val="001C5A23"/>
    <w:rsid w:val="001C70F9"/>
    <w:rsid w:val="001C7761"/>
    <w:rsid w:val="001D1054"/>
    <w:rsid w:val="001D116D"/>
    <w:rsid w:val="001D1C47"/>
    <w:rsid w:val="001D2D6A"/>
    <w:rsid w:val="001D4A5E"/>
    <w:rsid w:val="001D5792"/>
    <w:rsid w:val="001D6538"/>
    <w:rsid w:val="001E2937"/>
    <w:rsid w:val="001E3A9A"/>
    <w:rsid w:val="001E3BDD"/>
    <w:rsid w:val="001E456D"/>
    <w:rsid w:val="001F11DC"/>
    <w:rsid w:val="001F2D52"/>
    <w:rsid w:val="001F3373"/>
    <w:rsid w:val="001F3A43"/>
    <w:rsid w:val="001F5197"/>
    <w:rsid w:val="001F5425"/>
    <w:rsid w:val="001F63BF"/>
    <w:rsid w:val="001F7C92"/>
    <w:rsid w:val="002009C5"/>
    <w:rsid w:val="00200EA3"/>
    <w:rsid w:val="00203C42"/>
    <w:rsid w:val="00204F1D"/>
    <w:rsid w:val="00206C51"/>
    <w:rsid w:val="002100B0"/>
    <w:rsid w:val="00210938"/>
    <w:rsid w:val="00211A72"/>
    <w:rsid w:val="00213BD1"/>
    <w:rsid w:val="00213EA8"/>
    <w:rsid w:val="00213FD8"/>
    <w:rsid w:val="002161A2"/>
    <w:rsid w:val="002166D0"/>
    <w:rsid w:val="002208C2"/>
    <w:rsid w:val="00221B6B"/>
    <w:rsid w:val="0023001B"/>
    <w:rsid w:val="00233B75"/>
    <w:rsid w:val="00242963"/>
    <w:rsid w:val="002501FD"/>
    <w:rsid w:val="00250384"/>
    <w:rsid w:val="00252185"/>
    <w:rsid w:val="00255836"/>
    <w:rsid w:val="002600B1"/>
    <w:rsid w:val="00262D78"/>
    <w:rsid w:val="002645E8"/>
    <w:rsid w:val="002656F5"/>
    <w:rsid w:val="00265E47"/>
    <w:rsid w:val="00265F12"/>
    <w:rsid w:val="002663C5"/>
    <w:rsid w:val="00267BC2"/>
    <w:rsid w:val="002703C8"/>
    <w:rsid w:val="002715A2"/>
    <w:rsid w:val="00271780"/>
    <w:rsid w:val="00273076"/>
    <w:rsid w:val="00273839"/>
    <w:rsid w:val="00275314"/>
    <w:rsid w:val="00285771"/>
    <w:rsid w:val="00286279"/>
    <w:rsid w:val="0029137F"/>
    <w:rsid w:val="002923DB"/>
    <w:rsid w:val="002935B0"/>
    <w:rsid w:val="002960E2"/>
    <w:rsid w:val="0029636D"/>
    <w:rsid w:val="00296C90"/>
    <w:rsid w:val="002A023C"/>
    <w:rsid w:val="002A063E"/>
    <w:rsid w:val="002A0A6D"/>
    <w:rsid w:val="002A0B6B"/>
    <w:rsid w:val="002A0F2C"/>
    <w:rsid w:val="002A0F38"/>
    <w:rsid w:val="002A35B7"/>
    <w:rsid w:val="002A3BD2"/>
    <w:rsid w:val="002A59C5"/>
    <w:rsid w:val="002A672D"/>
    <w:rsid w:val="002B0BB2"/>
    <w:rsid w:val="002B14D4"/>
    <w:rsid w:val="002B4BDB"/>
    <w:rsid w:val="002B4EB0"/>
    <w:rsid w:val="002B7FD6"/>
    <w:rsid w:val="002C4C1F"/>
    <w:rsid w:val="002C5061"/>
    <w:rsid w:val="002C5D2F"/>
    <w:rsid w:val="002D137E"/>
    <w:rsid w:val="002D7FE9"/>
    <w:rsid w:val="002E0E7D"/>
    <w:rsid w:val="002E1E29"/>
    <w:rsid w:val="002E2662"/>
    <w:rsid w:val="002E404B"/>
    <w:rsid w:val="002E408C"/>
    <w:rsid w:val="002E4358"/>
    <w:rsid w:val="002E490C"/>
    <w:rsid w:val="002E6607"/>
    <w:rsid w:val="002F01CA"/>
    <w:rsid w:val="002F0AC6"/>
    <w:rsid w:val="002F11F7"/>
    <w:rsid w:val="002F170A"/>
    <w:rsid w:val="002F7D9A"/>
    <w:rsid w:val="00300175"/>
    <w:rsid w:val="00300B89"/>
    <w:rsid w:val="00301683"/>
    <w:rsid w:val="00304246"/>
    <w:rsid w:val="00304493"/>
    <w:rsid w:val="00306748"/>
    <w:rsid w:val="00306D46"/>
    <w:rsid w:val="00312499"/>
    <w:rsid w:val="0031302F"/>
    <w:rsid w:val="0031398D"/>
    <w:rsid w:val="00313B15"/>
    <w:rsid w:val="00313E46"/>
    <w:rsid w:val="00315462"/>
    <w:rsid w:val="00316665"/>
    <w:rsid w:val="003167AC"/>
    <w:rsid w:val="0031775A"/>
    <w:rsid w:val="00320334"/>
    <w:rsid w:val="00320531"/>
    <w:rsid w:val="00327A90"/>
    <w:rsid w:val="00330889"/>
    <w:rsid w:val="003312CE"/>
    <w:rsid w:val="00332957"/>
    <w:rsid w:val="0033340F"/>
    <w:rsid w:val="00334094"/>
    <w:rsid w:val="003341D5"/>
    <w:rsid w:val="00334BFD"/>
    <w:rsid w:val="0033602B"/>
    <w:rsid w:val="00337389"/>
    <w:rsid w:val="003413FA"/>
    <w:rsid w:val="00342380"/>
    <w:rsid w:val="003446D8"/>
    <w:rsid w:val="003448AE"/>
    <w:rsid w:val="00346AB2"/>
    <w:rsid w:val="0035170B"/>
    <w:rsid w:val="0035290E"/>
    <w:rsid w:val="00356163"/>
    <w:rsid w:val="00360A94"/>
    <w:rsid w:val="00363F30"/>
    <w:rsid w:val="00364CF0"/>
    <w:rsid w:val="00364FE9"/>
    <w:rsid w:val="00366862"/>
    <w:rsid w:val="00367E3B"/>
    <w:rsid w:val="00371F9B"/>
    <w:rsid w:val="0037389C"/>
    <w:rsid w:val="00373CF7"/>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1E77"/>
    <w:rsid w:val="003E2C38"/>
    <w:rsid w:val="003E330C"/>
    <w:rsid w:val="003E40A5"/>
    <w:rsid w:val="003E46D5"/>
    <w:rsid w:val="003E4D8F"/>
    <w:rsid w:val="003E6ABA"/>
    <w:rsid w:val="003E6FF9"/>
    <w:rsid w:val="003F467E"/>
    <w:rsid w:val="003F50EC"/>
    <w:rsid w:val="003F6EAB"/>
    <w:rsid w:val="003F72FB"/>
    <w:rsid w:val="004011B3"/>
    <w:rsid w:val="00403874"/>
    <w:rsid w:val="00410346"/>
    <w:rsid w:val="00411979"/>
    <w:rsid w:val="004131DC"/>
    <w:rsid w:val="00413FAA"/>
    <w:rsid w:val="00417382"/>
    <w:rsid w:val="00420EEA"/>
    <w:rsid w:val="00422388"/>
    <w:rsid w:val="00424110"/>
    <w:rsid w:val="004259FA"/>
    <w:rsid w:val="004270A7"/>
    <w:rsid w:val="0043261E"/>
    <w:rsid w:val="00433D3C"/>
    <w:rsid w:val="004340ED"/>
    <w:rsid w:val="00434C1D"/>
    <w:rsid w:val="00440385"/>
    <w:rsid w:val="00442B01"/>
    <w:rsid w:val="00446549"/>
    <w:rsid w:val="00450598"/>
    <w:rsid w:val="004507D1"/>
    <w:rsid w:val="00451E60"/>
    <w:rsid w:val="0045312E"/>
    <w:rsid w:val="00455303"/>
    <w:rsid w:val="004554EB"/>
    <w:rsid w:val="00457607"/>
    <w:rsid w:val="00461897"/>
    <w:rsid w:val="0046311A"/>
    <w:rsid w:val="0046570C"/>
    <w:rsid w:val="00470439"/>
    <w:rsid w:val="00476E1F"/>
    <w:rsid w:val="004806E7"/>
    <w:rsid w:val="0048157B"/>
    <w:rsid w:val="00487199"/>
    <w:rsid w:val="00487F04"/>
    <w:rsid w:val="004917D0"/>
    <w:rsid w:val="0049255C"/>
    <w:rsid w:val="00492659"/>
    <w:rsid w:val="004926C0"/>
    <w:rsid w:val="00492E4B"/>
    <w:rsid w:val="0049323B"/>
    <w:rsid w:val="00494D51"/>
    <w:rsid w:val="004956BE"/>
    <w:rsid w:val="00497221"/>
    <w:rsid w:val="004A01EB"/>
    <w:rsid w:val="004A2128"/>
    <w:rsid w:val="004A3345"/>
    <w:rsid w:val="004A3701"/>
    <w:rsid w:val="004A50D0"/>
    <w:rsid w:val="004A5CF5"/>
    <w:rsid w:val="004A6E43"/>
    <w:rsid w:val="004A74F8"/>
    <w:rsid w:val="004B2418"/>
    <w:rsid w:val="004B2B61"/>
    <w:rsid w:val="004B2F2A"/>
    <w:rsid w:val="004B3808"/>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16BD"/>
    <w:rsid w:val="00512632"/>
    <w:rsid w:val="00515656"/>
    <w:rsid w:val="00515AF6"/>
    <w:rsid w:val="0052759E"/>
    <w:rsid w:val="00527E30"/>
    <w:rsid w:val="00532314"/>
    <w:rsid w:val="00533139"/>
    <w:rsid w:val="00535255"/>
    <w:rsid w:val="00541119"/>
    <w:rsid w:val="0054284D"/>
    <w:rsid w:val="005471D8"/>
    <w:rsid w:val="00552133"/>
    <w:rsid w:val="00552BE7"/>
    <w:rsid w:val="00553621"/>
    <w:rsid w:val="00553F5F"/>
    <w:rsid w:val="00557495"/>
    <w:rsid w:val="005643C6"/>
    <w:rsid w:val="00566028"/>
    <w:rsid w:val="00572262"/>
    <w:rsid w:val="00575322"/>
    <w:rsid w:val="00577A5B"/>
    <w:rsid w:val="00580461"/>
    <w:rsid w:val="00580CA4"/>
    <w:rsid w:val="00582457"/>
    <w:rsid w:val="0058319F"/>
    <w:rsid w:val="00584624"/>
    <w:rsid w:val="00584A1E"/>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1B"/>
    <w:rsid w:val="005B6E8E"/>
    <w:rsid w:val="005C090B"/>
    <w:rsid w:val="005C0CCA"/>
    <w:rsid w:val="005C13D6"/>
    <w:rsid w:val="005C4DA5"/>
    <w:rsid w:val="005C5A35"/>
    <w:rsid w:val="005C6463"/>
    <w:rsid w:val="005C6DFC"/>
    <w:rsid w:val="005C6E48"/>
    <w:rsid w:val="005D028E"/>
    <w:rsid w:val="005D2F12"/>
    <w:rsid w:val="005D4437"/>
    <w:rsid w:val="005D5024"/>
    <w:rsid w:val="005D7955"/>
    <w:rsid w:val="005E4B71"/>
    <w:rsid w:val="005E7656"/>
    <w:rsid w:val="005F0B9A"/>
    <w:rsid w:val="005F17A2"/>
    <w:rsid w:val="005F293E"/>
    <w:rsid w:val="005F316A"/>
    <w:rsid w:val="005F40D3"/>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33B7B"/>
    <w:rsid w:val="00634306"/>
    <w:rsid w:val="00634F1C"/>
    <w:rsid w:val="00640150"/>
    <w:rsid w:val="00640D27"/>
    <w:rsid w:val="00643B61"/>
    <w:rsid w:val="00644C70"/>
    <w:rsid w:val="006504BD"/>
    <w:rsid w:val="00650589"/>
    <w:rsid w:val="00652B80"/>
    <w:rsid w:val="00654CF0"/>
    <w:rsid w:val="006552EB"/>
    <w:rsid w:val="00656073"/>
    <w:rsid w:val="00656367"/>
    <w:rsid w:val="0065696D"/>
    <w:rsid w:val="006603D3"/>
    <w:rsid w:val="006638B8"/>
    <w:rsid w:val="00663A35"/>
    <w:rsid w:val="00663F98"/>
    <w:rsid w:val="00665A36"/>
    <w:rsid w:val="00665D33"/>
    <w:rsid w:val="0066696E"/>
    <w:rsid w:val="00667E4F"/>
    <w:rsid w:val="00672544"/>
    <w:rsid w:val="00673D69"/>
    <w:rsid w:val="00674025"/>
    <w:rsid w:val="00676C4A"/>
    <w:rsid w:val="00682B3F"/>
    <w:rsid w:val="006834E5"/>
    <w:rsid w:val="00684E82"/>
    <w:rsid w:val="00690EF7"/>
    <w:rsid w:val="006916A7"/>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6E6A"/>
    <w:rsid w:val="006D6EF1"/>
    <w:rsid w:val="006D75B1"/>
    <w:rsid w:val="006E0283"/>
    <w:rsid w:val="006E177B"/>
    <w:rsid w:val="006E2979"/>
    <w:rsid w:val="006E2E53"/>
    <w:rsid w:val="006E59EE"/>
    <w:rsid w:val="006F1241"/>
    <w:rsid w:val="006F2264"/>
    <w:rsid w:val="006F47FC"/>
    <w:rsid w:val="006F48E6"/>
    <w:rsid w:val="00700A60"/>
    <w:rsid w:val="00701DA0"/>
    <w:rsid w:val="00703A0F"/>
    <w:rsid w:val="00705595"/>
    <w:rsid w:val="0070604E"/>
    <w:rsid w:val="00724867"/>
    <w:rsid w:val="0073080B"/>
    <w:rsid w:val="00736720"/>
    <w:rsid w:val="007408F8"/>
    <w:rsid w:val="0074146C"/>
    <w:rsid w:val="0074286D"/>
    <w:rsid w:val="007432AE"/>
    <w:rsid w:val="007435A4"/>
    <w:rsid w:val="00744B3A"/>
    <w:rsid w:val="00750975"/>
    <w:rsid w:val="0075116C"/>
    <w:rsid w:val="00751C7A"/>
    <w:rsid w:val="00755972"/>
    <w:rsid w:val="00757504"/>
    <w:rsid w:val="0076336C"/>
    <w:rsid w:val="007647C5"/>
    <w:rsid w:val="00764883"/>
    <w:rsid w:val="00764EC9"/>
    <w:rsid w:val="0076746E"/>
    <w:rsid w:val="007712E7"/>
    <w:rsid w:val="007713CE"/>
    <w:rsid w:val="00771D45"/>
    <w:rsid w:val="00773220"/>
    <w:rsid w:val="00773402"/>
    <w:rsid w:val="007775F5"/>
    <w:rsid w:val="0078026D"/>
    <w:rsid w:val="007816C7"/>
    <w:rsid w:val="0078412E"/>
    <w:rsid w:val="007859C6"/>
    <w:rsid w:val="00786E76"/>
    <w:rsid w:val="007920B3"/>
    <w:rsid w:val="007921EB"/>
    <w:rsid w:val="00793AC1"/>
    <w:rsid w:val="00797059"/>
    <w:rsid w:val="007A03BA"/>
    <w:rsid w:val="007A1155"/>
    <w:rsid w:val="007A53DB"/>
    <w:rsid w:val="007A5FA1"/>
    <w:rsid w:val="007A6B96"/>
    <w:rsid w:val="007A6D9A"/>
    <w:rsid w:val="007A7639"/>
    <w:rsid w:val="007A7B63"/>
    <w:rsid w:val="007B050F"/>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1EA6"/>
    <w:rsid w:val="007D2F24"/>
    <w:rsid w:val="007D7A2E"/>
    <w:rsid w:val="007E06D7"/>
    <w:rsid w:val="007E0C9F"/>
    <w:rsid w:val="007E14A3"/>
    <w:rsid w:val="007E5CF6"/>
    <w:rsid w:val="007E7E60"/>
    <w:rsid w:val="007F0809"/>
    <w:rsid w:val="007F106B"/>
    <w:rsid w:val="007F12BE"/>
    <w:rsid w:val="007F301D"/>
    <w:rsid w:val="007F302B"/>
    <w:rsid w:val="007F3526"/>
    <w:rsid w:val="007F466A"/>
    <w:rsid w:val="007F55B0"/>
    <w:rsid w:val="00802057"/>
    <w:rsid w:val="008022B3"/>
    <w:rsid w:val="00802CED"/>
    <w:rsid w:val="00803794"/>
    <w:rsid w:val="008046A4"/>
    <w:rsid w:val="00805722"/>
    <w:rsid w:val="00805B2C"/>
    <w:rsid w:val="00810CA7"/>
    <w:rsid w:val="00811BCE"/>
    <w:rsid w:val="00811E5F"/>
    <w:rsid w:val="00814817"/>
    <w:rsid w:val="00815C7E"/>
    <w:rsid w:val="00825E68"/>
    <w:rsid w:val="00825E94"/>
    <w:rsid w:val="008304F3"/>
    <w:rsid w:val="00831770"/>
    <w:rsid w:val="00831777"/>
    <w:rsid w:val="0083297C"/>
    <w:rsid w:val="00834DC1"/>
    <w:rsid w:val="0083561C"/>
    <w:rsid w:val="00837169"/>
    <w:rsid w:val="00841B5F"/>
    <w:rsid w:val="00842C2D"/>
    <w:rsid w:val="00842E2A"/>
    <w:rsid w:val="00843F1F"/>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0357"/>
    <w:rsid w:val="00883938"/>
    <w:rsid w:val="00883CD1"/>
    <w:rsid w:val="00884BBE"/>
    <w:rsid w:val="00884F27"/>
    <w:rsid w:val="00885D18"/>
    <w:rsid w:val="00893701"/>
    <w:rsid w:val="008A28E7"/>
    <w:rsid w:val="008A53FE"/>
    <w:rsid w:val="008A7FC2"/>
    <w:rsid w:val="008B0EBC"/>
    <w:rsid w:val="008B4713"/>
    <w:rsid w:val="008B7A7D"/>
    <w:rsid w:val="008C17CE"/>
    <w:rsid w:val="008C2993"/>
    <w:rsid w:val="008C3C61"/>
    <w:rsid w:val="008D0E8B"/>
    <w:rsid w:val="008D5CC4"/>
    <w:rsid w:val="008D79E6"/>
    <w:rsid w:val="008E0659"/>
    <w:rsid w:val="008E3374"/>
    <w:rsid w:val="008F4866"/>
    <w:rsid w:val="008F6A8C"/>
    <w:rsid w:val="00903290"/>
    <w:rsid w:val="00903A6B"/>
    <w:rsid w:val="00903E12"/>
    <w:rsid w:val="00904DBA"/>
    <w:rsid w:val="009055F6"/>
    <w:rsid w:val="009058D0"/>
    <w:rsid w:val="00906CBD"/>
    <w:rsid w:val="00910208"/>
    <w:rsid w:val="00911911"/>
    <w:rsid w:val="00913AA9"/>
    <w:rsid w:val="00913F66"/>
    <w:rsid w:val="0091509D"/>
    <w:rsid w:val="00915710"/>
    <w:rsid w:val="00921531"/>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94A4A"/>
    <w:rsid w:val="009A04D7"/>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6BEB"/>
    <w:rsid w:val="009F06D1"/>
    <w:rsid w:val="009F0795"/>
    <w:rsid w:val="00A01E21"/>
    <w:rsid w:val="00A020E6"/>
    <w:rsid w:val="00A03305"/>
    <w:rsid w:val="00A05910"/>
    <w:rsid w:val="00A06406"/>
    <w:rsid w:val="00A103AD"/>
    <w:rsid w:val="00A10CF7"/>
    <w:rsid w:val="00A1112F"/>
    <w:rsid w:val="00A1151E"/>
    <w:rsid w:val="00A14ACC"/>
    <w:rsid w:val="00A15AB5"/>
    <w:rsid w:val="00A1735D"/>
    <w:rsid w:val="00A213BD"/>
    <w:rsid w:val="00A303E1"/>
    <w:rsid w:val="00A32069"/>
    <w:rsid w:val="00A32806"/>
    <w:rsid w:val="00A32EA0"/>
    <w:rsid w:val="00A3728F"/>
    <w:rsid w:val="00A37EC6"/>
    <w:rsid w:val="00A4138B"/>
    <w:rsid w:val="00A439AC"/>
    <w:rsid w:val="00A4511A"/>
    <w:rsid w:val="00A46348"/>
    <w:rsid w:val="00A479C5"/>
    <w:rsid w:val="00A57FE0"/>
    <w:rsid w:val="00A61068"/>
    <w:rsid w:val="00A61339"/>
    <w:rsid w:val="00A61522"/>
    <w:rsid w:val="00A665D5"/>
    <w:rsid w:val="00A73D8C"/>
    <w:rsid w:val="00A73DBB"/>
    <w:rsid w:val="00A755E8"/>
    <w:rsid w:val="00A77370"/>
    <w:rsid w:val="00A77418"/>
    <w:rsid w:val="00A80C8D"/>
    <w:rsid w:val="00A818AE"/>
    <w:rsid w:val="00A818B8"/>
    <w:rsid w:val="00A820BB"/>
    <w:rsid w:val="00A838E2"/>
    <w:rsid w:val="00A83CD9"/>
    <w:rsid w:val="00A868A9"/>
    <w:rsid w:val="00A87BBD"/>
    <w:rsid w:val="00A93E24"/>
    <w:rsid w:val="00A946CB"/>
    <w:rsid w:val="00A95124"/>
    <w:rsid w:val="00A9557D"/>
    <w:rsid w:val="00AA0445"/>
    <w:rsid w:val="00AA0B03"/>
    <w:rsid w:val="00AA10B4"/>
    <w:rsid w:val="00AA3725"/>
    <w:rsid w:val="00AA4E3A"/>
    <w:rsid w:val="00AA4FC5"/>
    <w:rsid w:val="00AB228A"/>
    <w:rsid w:val="00AB40CA"/>
    <w:rsid w:val="00AB4385"/>
    <w:rsid w:val="00AB636B"/>
    <w:rsid w:val="00AB6636"/>
    <w:rsid w:val="00AB7303"/>
    <w:rsid w:val="00AC058B"/>
    <w:rsid w:val="00AC138F"/>
    <w:rsid w:val="00AC13E0"/>
    <w:rsid w:val="00AC2502"/>
    <w:rsid w:val="00AC3118"/>
    <w:rsid w:val="00AC452B"/>
    <w:rsid w:val="00AC47B3"/>
    <w:rsid w:val="00AC5A73"/>
    <w:rsid w:val="00AC76AD"/>
    <w:rsid w:val="00AC7BF5"/>
    <w:rsid w:val="00AC7FAE"/>
    <w:rsid w:val="00AD02B5"/>
    <w:rsid w:val="00AD40BD"/>
    <w:rsid w:val="00AD46D9"/>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3299"/>
    <w:rsid w:val="00B04477"/>
    <w:rsid w:val="00B0462F"/>
    <w:rsid w:val="00B06C7B"/>
    <w:rsid w:val="00B1151B"/>
    <w:rsid w:val="00B14D27"/>
    <w:rsid w:val="00B1730A"/>
    <w:rsid w:val="00B175C0"/>
    <w:rsid w:val="00B20F35"/>
    <w:rsid w:val="00B2231F"/>
    <w:rsid w:val="00B248E1"/>
    <w:rsid w:val="00B251B7"/>
    <w:rsid w:val="00B27846"/>
    <w:rsid w:val="00B31A70"/>
    <w:rsid w:val="00B31B0D"/>
    <w:rsid w:val="00B33AA6"/>
    <w:rsid w:val="00B36DE1"/>
    <w:rsid w:val="00B379CE"/>
    <w:rsid w:val="00B42570"/>
    <w:rsid w:val="00B42CC6"/>
    <w:rsid w:val="00B42DDF"/>
    <w:rsid w:val="00B43E20"/>
    <w:rsid w:val="00B451E9"/>
    <w:rsid w:val="00B45618"/>
    <w:rsid w:val="00B461FF"/>
    <w:rsid w:val="00B52FED"/>
    <w:rsid w:val="00B5493B"/>
    <w:rsid w:val="00B562E6"/>
    <w:rsid w:val="00B60A50"/>
    <w:rsid w:val="00B61FF8"/>
    <w:rsid w:val="00B66EAF"/>
    <w:rsid w:val="00B71248"/>
    <w:rsid w:val="00B73F43"/>
    <w:rsid w:val="00B7536B"/>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D123E"/>
    <w:rsid w:val="00BD17FD"/>
    <w:rsid w:val="00BD4E5E"/>
    <w:rsid w:val="00BD67A8"/>
    <w:rsid w:val="00BD78E5"/>
    <w:rsid w:val="00BE0CA3"/>
    <w:rsid w:val="00BE1F6B"/>
    <w:rsid w:val="00BE6D54"/>
    <w:rsid w:val="00BF03EA"/>
    <w:rsid w:val="00BF2BD4"/>
    <w:rsid w:val="00BF4A25"/>
    <w:rsid w:val="00BF5569"/>
    <w:rsid w:val="00BF5637"/>
    <w:rsid w:val="00BF5DA2"/>
    <w:rsid w:val="00BF60FF"/>
    <w:rsid w:val="00BF63BB"/>
    <w:rsid w:val="00BF7114"/>
    <w:rsid w:val="00C001D4"/>
    <w:rsid w:val="00C00D23"/>
    <w:rsid w:val="00C04CA2"/>
    <w:rsid w:val="00C04E4D"/>
    <w:rsid w:val="00C10A26"/>
    <w:rsid w:val="00C117C6"/>
    <w:rsid w:val="00C11FB2"/>
    <w:rsid w:val="00C120F7"/>
    <w:rsid w:val="00C1458F"/>
    <w:rsid w:val="00C15104"/>
    <w:rsid w:val="00C2056E"/>
    <w:rsid w:val="00C25144"/>
    <w:rsid w:val="00C25A31"/>
    <w:rsid w:val="00C25C8D"/>
    <w:rsid w:val="00C27E80"/>
    <w:rsid w:val="00C300DE"/>
    <w:rsid w:val="00C3092A"/>
    <w:rsid w:val="00C31622"/>
    <w:rsid w:val="00C3184B"/>
    <w:rsid w:val="00C32ED5"/>
    <w:rsid w:val="00C3712B"/>
    <w:rsid w:val="00C37E16"/>
    <w:rsid w:val="00C4033C"/>
    <w:rsid w:val="00C407B5"/>
    <w:rsid w:val="00C41A97"/>
    <w:rsid w:val="00C4473C"/>
    <w:rsid w:val="00C45824"/>
    <w:rsid w:val="00C50E95"/>
    <w:rsid w:val="00C51AA6"/>
    <w:rsid w:val="00C52754"/>
    <w:rsid w:val="00C53FE7"/>
    <w:rsid w:val="00C55C21"/>
    <w:rsid w:val="00C56F13"/>
    <w:rsid w:val="00C57289"/>
    <w:rsid w:val="00C62D99"/>
    <w:rsid w:val="00C65073"/>
    <w:rsid w:val="00C67331"/>
    <w:rsid w:val="00C67483"/>
    <w:rsid w:val="00C67794"/>
    <w:rsid w:val="00C7001E"/>
    <w:rsid w:val="00C761BC"/>
    <w:rsid w:val="00C7658A"/>
    <w:rsid w:val="00C8030D"/>
    <w:rsid w:val="00C821EB"/>
    <w:rsid w:val="00C82A9A"/>
    <w:rsid w:val="00C8322A"/>
    <w:rsid w:val="00C84A38"/>
    <w:rsid w:val="00C87080"/>
    <w:rsid w:val="00C973E6"/>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4CF0"/>
    <w:rsid w:val="00CE5D2A"/>
    <w:rsid w:val="00CE74E2"/>
    <w:rsid w:val="00CE79B4"/>
    <w:rsid w:val="00CF03DB"/>
    <w:rsid w:val="00CF2D62"/>
    <w:rsid w:val="00D01B1D"/>
    <w:rsid w:val="00D02159"/>
    <w:rsid w:val="00D040A4"/>
    <w:rsid w:val="00D05020"/>
    <w:rsid w:val="00D053A5"/>
    <w:rsid w:val="00D05524"/>
    <w:rsid w:val="00D135C4"/>
    <w:rsid w:val="00D1632B"/>
    <w:rsid w:val="00D170EC"/>
    <w:rsid w:val="00D20519"/>
    <w:rsid w:val="00D20FC6"/>
    <w:rsid w:val="00D227D2"/>
    <w:rsid w:val="00D27954"/>
    <w:rsid w:val="00D3052E"/>
    <w:rsid w:val="00D30A0F"/>
    <w:rsid w:val="00D31BEA"/>
    <w:rsid w:val="00D32395"/>
    <w:rsid w:val="00D340F5"/>
    <w:rsid w:val="00D34A4A"/>
    <w:rsid w:val="00D35CAC"/>
    <w:rsid w:val="00D35D04"/>
    <w:rsid w:val="00D4420B"/>
    <w:rsid w:val="00D4623C"/>
    <w:rsid w:val="00D46784"/>
    <w:rsid w:val="00D47003"/>
    <w:rsid w:val="00D47B98"/>
    <w:rsid w:val="00D51032"/>
    <w:rsid w:val="00D51453"/>
    <w:rsid w:val="00D517A7"/>
    <w:rsid w:val="00D518B7"/>
    <w:rsid w:val="00D5229F"/>
    <w:rsid w:val="00D536DA"/>
    <w:rsid w:val="00D564E9"/>
    <w:rsid w:val="00D56DDC"/>
    <w:rsid w:val="00D57F0F"/>
    <w:rsid w:val="00D60558"/>
    <w:rsid w:val="00D618D8"/>
    <w:rsid w:val="00D61A06"/>
    <w:rsid w:val="00D62A73"/>
    <w:rsid w:val="00D6479C"/>
    <w:rsid w:val="00D73880"/>
    <w:rsid w:val="00D748CF"/>
    <w:rsid w:val="00D75074"/>
    <w:rsid w:val="00D801ED"/>
    <w:rsid w:val="00D80C5C"/>
    <w:rsid w:val="00D811E4"/>
    <w:rsid w:val="00D815E2"/>
    <w:rsid w:val="00D8359C"/>
    <w:rsid w:val="00D84109"/>
    <w:rsid w:val="00D84651"/>
    <w:rsid w:val="00D84CE2"/>
    <w:rsid w:val="00D8587C"/>
    <w:rsid w:val="00D8781B"/>
    <w:rsid w:val="00D93E54"/>
    <w:rsid w:val="00D959C1"/>
    <w:rsid w:val="00D95A4D"/>
    <w:rsid w:val="00D979B7"/>
    <w:rsid w:val="00DA1278"/>
    <w:rsid w:val="00DA1D82"/>
    <w:rsid w:val="00DA2FB6"/>
    <w:rsid w:val="00DB17C2"/>
    <w:rsid w:val="00DB2C0B"/>
    <w:rsid w:val="00DB312A"/>
    <w:rsid w:val="00DB321A"/>
    <w:rsid w:val="00DB3B0D"/>
    <w:rsid w:val="00DB4751"/>
    <w:rsid w:val="00DB4AAB"/>
    <w:rsid w:val="00DB5872"/>
    <w:rsid w:val="00DB7CCB"/>
    <w:rsid w:val="00DC2F55"/>
    <w:rsid w:val="00DC4A94"/>
    <w:rsid w:val="00DC67A1"/>
    <w:rsid w:val="00DC79C9"/>
    <w:rsid w:val="00DD1501"/>
    <w:rsid w:val="00DD2017"/>
    <w:rsid w:val="00DD2712"/>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2371E"/>
    <w:rsid w:val="00E30A30"/>
    <w:rsid w:val="00E35C8C"/>
    <w:rsid w:val="00E36122"/>
    <w:rsid w:val="00E40068"/>
    <w:rsid w:val="00E40F76"/>
    <w:rsid w:val="00E4296E"/>
    <w:rsid w:val="00E429FA"/>
    <w:rsid w:val="00E42B1F"/>
    <w:rsid w:val="00E42E0B"/>
    <w:rsid w:val="00E44438"/>
    <w:rsid w:val="00E5231B"/>
    <w:rsid w:val="00E53AA8"/>
    <w:rsid w:val="00E54D52"/>
    <w:rsid w:val="00E54E8F"/>
    <w:rsid w:val="00E55B6E"/>
    <w:rsid w:val="00E563BC"/>
    <w:rsid w:val="00E609E4"/>
    <w:rsid w:val="00E65C72"/>
    <w:rsid w:val="00E6627A"/>
    <w:rsid w:val="00E70B08"/>
    <w:rsid w:val="00E711A4"/>
    <w:rsid w:val="00E71C5B"/>
    <w:rsid w:val="00E71C92"/>
    <w:rsid w:val="00E732B7"/>
    <w:rsid w:val="00E7551A"/>
    <w:rsid w:val="00E76305"/>
    <w:rsid w:val="00E81722"/>
    <w:rsid w:val="00E8291D"/>
    <w:rsid w:val="00E829F4"/>
    <w:rsid w:val="00E84832"/>
    <w:rsid w:val="00E85669"/>
    <w:rsid w:val="00E87CC1"/>
    <w:rsid w:val="00E91FD1"/>
    <w:rsid w:val="00EA10BC"/>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144"/>
    <w:rsid w:val="00ED67F8"/>
    <w:rsid w:val="00ED6A93"/>
    <w:rsid w:val="00ED7B7E"/>
    <w:rsid w:val="00EE0AD0"/>
    <w:rsid w:val="00EE1603"/>
    <w:rsid w:val="00EE5C39"/>
    <w:rsid w:val="00EF15A3"/>
    <w:rsid w:val="00EF1D4D"/>
    <w:rsid w:val="00EF2276"/>
    <w:rsid w:val="00F01982"/>
    <w:rsid w:val="00F05CC7"/>
    <w:rsid w:val="00F06767"/>
    <w:rsid w:val="00F14C88"/>
    <w:rsid w:val="00F14FEA"/>
    <w:rsid w:val="00F15043"/>
    <w:rsid w:val="00F16841"/>
    <w:rsid w:val="00F17CCF"/>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3A97"/>
    <w:rsid w:val="00F757BC"/>
    <w:rsid w:val="00F7603C"/>
    <w:rsid w:val="00F764A5"/>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13"/>
    <w:rsid w:val="00FA74B3"/>
    <w:rsid w:val="00FA7F4D"/>
    <w:rsid w:val="00FB0F7F"/>
    <w:rsid w:val="00FB1ECE"/>
    <w:rsid w:val="00FB23B7"/>
    <w:rsid w:val="00FB4236"/>
    <w:rsid w:val="00FB5E2F"/>
    <w:rsid w:val="00FB6E2C"/>
    <w:rsid w:val="00FB6E8E"/>
    <w:rsid w:val="00FC539D"/>
    <w:rsid w:val="00FC6325"/>
    <w:rsid w:val="00FD169F"/>
    <w:rsid w:val="00FD19F0"/>
    <w:rsid w:val="00FD2F93"/>
    <w:rsid w:val="00FD3D5A"/>
    <w:rsid w:val="00FD42EA"/>
    <w:rsid w:val="00FD5180"/>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 w:type="table" w:styleId="Tabellenraster">
    <w:name w:val="Table Grid"/>
    <w:basedOn w:val="NormaleTabelle"/>
    <w:uiPriority w:val="59"/>
    <w:rsid w:val="00C9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7988896">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79614586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06956145">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098138787">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18337278">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30159173">
      <w:bodyDiv w:val="1"/>
      <w:marLeft w:val="0"/>
      <w:marRight w:val="0"/>
      <w:marTop w:val="0"/>
      <w:marBottom w:val="0"/>
      <w:divBdr>
        <w:top w:val="none" w:sz="0" w:space="0" w:color="auto"/>
        <w:left w:val="none" w:sz="0" w:space="0" w:color="auto"/>
        <w:bottom w:val="none" w:sz="0" w:space="0" w:color="auto"/>
        <w:right w:val="none" w:sz="0" w:space="0" w:color="auto"/>
      </w:divBdr>
    </w:div>
    <w:div w:id="1618290384">
      <w:bodyDiv w:val="1"/>
      <w:marLeft w:val="0"/>
      <w:marRight w:val="0"/>
      <w:marTop w:val="0"/>
      <w:marBottom w:val="0"/>
      <w:divBdr>
        <w:top w:val="none" w:sz="0" w:space="0" w:color="auto"/>
        <w:left w:val="none" w:sz="0" w:space="0" w:color="auto"/>
        <w:bottom w:val="none" w:sz="0" w:space="0" w:color="auto"/>
        <w:right w:val="none" w:sz="0" w:space="0" w:color="auto"/>
      </w:divBdr>
    </w:div>
    <w:div w:id="1663507738">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787652806">
      <w:bodyDiv w:val="1"/>
      <w:marLeft w:val="0"/>
      <w:marRight w:val="0"/>
      <w:marTop w:val="0"/>
      <w:marBottom w:val="0"/>
      <w:divBdr>
        <w:top w:val="none" w:sz="0" w:space="0" w:color="auto"/>
        <w:left w:val="none" w:sz="0" w:space="0" w:color="auto"/>
        <w:bottom w:val="none" w:sz="0" w:space="0" w:color="auto"/>
        <w:right w:val="none" w:sz="0" w:space="0" w:color="auto"/>
      </w:divBdr>
    </w:div>
    <w:div w:id="179027732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5410781">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1464809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09755586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ttgart-tourist.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uttgart-tourist.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usdestourismus.de" TargetMode="External"/><Relationship Id="rId5" Type="http://schemas.openxmlformats.org/officeDocument/2006/relationships/numbering" Target="numbering.xml"/><Relationship Id="rId15" Type="http://schemas.openxmlformats.org/officeDocument/2006/relationships/hyperlink" Target="mailto:touren@stuttgart-tourist.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tel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3" ma:contentTypeDescription="Create a new document." ma:contentTypeScope="" ma:versionID="70f0630159f08e4ac01eed2709b56f27">
  <xsd:schema xmlns:xsd="http://www.w3.org/2001/XMLSchema" xmlns:xs="http://www.w3.org/2001/XMLSchema" xmlns:p="http://schemas.microsoft.com/office/2006/metadata/properties" xmlns:ns3="6ccf446f-438e-4e3d-9041-29c96c691f89" targetNamespace="http://schemas.microsoft.com/office/2006/metadata/properties" ma:root="true" ma:fieldsID="f0422fc3e4c3bc5ecb1f97406ed898a8" ns3:_="">
    <xsd:import namespace="6ccf446f-438e-4e3d-9041-29c96c691f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5ECF-E666-46E4-9A84-264F51F2843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ccf446f-438e-4e3d-9041-29c96c691f89"/>
    <ds:schemaRef ds:uri="http://www.w3.org/XML/1998/namespace"/>
    <ds:schemaRef ds:uri="http://purl.org/dc/elements/1.1/"/>
  </ds:schemaRefs>
</ds:datastoreItem>
</file>

<file path=customXml/itemProps2.xml><?xml version="1.0" encoding="utf-8"?>
<ds:datastoreItem xmlns:ds="http://schemas.openxmlformats.org/officeDocument/2006/customXml" ds:itemID="{1AF54D9D-54AB-409C-A45A-58978910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4.xml><?xml version="1.0" encoding="utf-8"?>
<ds:datastoreItem xmlns:ds="http://schemas.openxmlformats.org/officeDocument/2006/customXml" ds:itemID="{2DEE195B-F7B3-493E-8A29-9C8A662B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2</cp:revision>
  <cp:lastPrinted>2025-12-23T12:42:00Z</cp:lastPrinted>
  <dcterms:created xsi:type="dcterms:W3CDTF">2026-02-27T10:47:00Z</dcterms:created>
  <dcterms:modified xsi:type="dcterms:W3CDTF">2026-02-27T10:47:00Z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