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9E008" w14:textId="77777777" w:rsidR="006E2987" w:rsidRPr="0023509C" w:rsidRDefault="006E2987" w:rsidP="006E2987">
      <w:pPr>
        <w:spacing w:line="360" w:lineRule="auto"/>
        <w:ind w:left="426"/>
        <w:rPr>
          <w:rFonts w:ascii="Arial Rounded MT Bold" w:hAnsi="Arial Rounded MT Bold"/>
          <w:sz w:val="20"/>
          <w:u w:val="single"/>
          <w:lang w:val="en-US"/>
        </w:rPr>
      </w:pPr>
      <w:r w:rsidRPr="0023509C">
        <w:rPr>
          <w:rFonts w:ascii="Arial Rounded MT Bold" w:hAnsi="Arial Rounded MT Bold"/>
          <w:sz w:val="20"/>
          <w:u w:val="single"/>
          <w:lang w:val="en-US"/>
        </w:rPr>
        <w:t>Press Release</w:t>
      </w:r>
    </w:p>
    <w:p w14:paraId="6CE45DAF" w14:textId="77777777" w:rsidR="006E2987" w:rsidRPr="0023509C" w:rsidRDefault="006E2987" w:rsidP="006E2987">
      <w:pPr>
        <w:spacing w:line="360" w:lineRule="auto"/>
        <w:ind w:left="426"/>
        <w:rPr>
          <w:rFonts w:ascii="Arial Rounded MT Bold" w:hAnsi="Arial Rounded MT Bold"/>
          <w:sz w:val="26"/>
          <w:szCs w:val="26"/>
          <w:u w:val="single"/>
          <w:lang w:val="en-US"/>
        </w:rPr>
      </w:pPr>
    </w:p>
    <w:p w14:paraId="0FEAE70E" w14:textId="77777777" w:rsidR="006E2987" w:rsidRPr="0088358C" w:rsidRDefault="006E2987" w:rsidP="006E2987">
      <w:pPr>
        <w:tabs>
          <w:tab w:val="left" w:pos="9639"/>
        </w:tabs>
        <w:spacing w:line="360" w:lineRule="auto"/>
        <w:ind w:left="426" w:right="1304"/>
        <w:rPr>
          <w:rFonts w:ascii="Arial Rounded MT Bold" w:hAnsi="Arial Rounded MT Bold" w:cs="Helsinki-Bold"/>
          <w:bCs/>
          <w:sz w:val="26"/>
          <w:szCs w:val="26"/>
          <w:lang w:val="en-US" w:bidi="de-DE"/>
        </w:rPr>
      </w:pPr>
      <w:r w:rsidRPr="0088358C">
        <w:rPr>
          <w:rFonts w:ascii="Arial Rounded MT Bold" w:hAnsi="Arial Rounded MT Bold" w:cs="Helsinki-Bold"/>
          <w:bCs/>
          <w:sz w:val="26"/>
          <w:szCs w:val="26"/>
          <w:lang w:val="en-US" w:bidi="de-DE"/>
        </w:rPr>
        <w:t>Wine – a</w:t>
      </w:r>
      <w:r>
        <w:rPr>
          <w:rFonts w:ascii="Arial Rounded MT Bold" w:hAnsi="Arial Rounded MT Bold" w:cs="Helsinki-Bold"/>
          <w:bCs/>
          <w:sz w:val="26"/>
          <w:szCs w:val="26"/>
          <w:lang w:val="en-US" w:bidi="de-DE"/>
        </w:rPr>
        <w:t xml:space="preserve"> matter </w:t>
      </w:r>
      <w:r w:rsidRPr="0088358C">
        <w:rPr>
          <w:rFonts w:ascii="Arial Rounded MT Bold" w:hAnsi="Arial Rounded MT Bold" w:cs="Helsinki-Bold"/>
          <w:bCs/>
          <w:sz w:val="26"/>
          <w:szCs w:val="26"/>
          <w:lang w:val="en-US" w:bidi="de-DE"/>
        </w:rPr>
        <w:t>of the heart</w:t>
      </w:r>
    </w:p>
    <w:p w14:paraId="41AECDE4" w14:textId="05DD7A20" w:rsidR="006E2987" w:rsidRPr="003A6F43" w:rsidRDefault="00473D1C" w:rsidP="006E2987">
      <w:pPr>
        <w:tabs>
          <w:tab w:val="left" w:pos="9639"/>
        </w:tabs>
        <w:spacing w:line="360" w:lineRule="auto"/>
        <w:ind w:left="426" w:right="1304"/>
        <w:rPr>
          <w:rFonts w:ascii="Arial Rounded MT Bold" w:hAnsi="Arial Rounded MT Bold" w:cs="Helsinki-Bold"/>
          <w:color w:val="000000" w:themeColor="text1"/>
          <w:sz w:val="20"/>
          <w:lang w:val="en-US" w:bidi="de-DE"/>
        </w:rPr>
      </w:pPr>
      <w:r w:rsidRPr="003A6F43">
        <w:rPr>
          <w:rFonts w:ascii="Arial Rounded MT Bold" w:hAnsi="Arial Rounded MT Bold" w:cs="Helsinki-Bold"/>
          <w:color w:val="000000" w:themeColor="text1"/>
          <w:sz w:val="20"/>
          <w:lang w:val="en-US" w:bidi="de-DE"/>
        </w:rPr>
        <w:t>48</w:t>
      </w:r>
      <w:r w:rsidRPr="003A6F43">
        <w:rPr>
          <w:rFonts w:ascii="Arial Rounded MT Bold" w:hAnsi="Arial Rounded MT Bold" w:cs="Helsinki-Bold"/>
          <w:color w:val="000000" w:themeColor="text1"/>
          <w:sz w:val="20"/>
          <w:vertAlign w:val="superscript"/>
          <w:lang w:val="en-US" w:bidi="de-DE"/>
        </w:rPr>
        <w:t>th</w:t>
      </w:r>
      <w:r w:rsidRPr="003A6F43">
        <w:rPr>
          <w:rFonts w:ascii="Arial Rounded MT Bold" w:hAnsi="Arial Rounded MT Bold" w:cs="Helsinki-Bold"/>
          <w:color w:val="000000" w:themeColor="text1"/>
          <w:sz w:val="20"/>
          <w:lang w:val="en-US" w:bidi="de-DE"/>
        </w:rPr>
        <w:t xml:space="preserve"> </w:t>
      </w:r>
      <w:r w:rsidR="006E2987" w:rsidRPr="003A6F43">
        <w:rPr>
          <w:rFonts w:ascii="Arial Rounded MT Bold" w:hAnsi="Arial Rounded MT Bold" w:cs="Helsinki-Bold"/>
          <w:color w:val="000000" w:themeColor="text1"/>
          <w:sz w:val="20"/>
          <w:lang w:val="en-US" w:bidi="de-DE"/>
        </w:rPr>
        <w:t>Stuttgart Wine Festival</w:t>
      </w:r>
    </w:p>
    <w:p w14:paraId="6A1D7A71"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p>
    <w:p w14:paraId="07EF405C"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r w:rsidRPr="003A6F43">
        <w:rPr>
          <w:rFonts w:ascii="Arial" w:hAnsi="Arial" w:cs="Arial"/>
          <w:color w:val="000000" w:themeColor="text1"/>
          <w:sz w:val="20"/>
          <w:lang w:val="en-US" w:bidi="de-DE"/>
        </w:rPr>
        <w:t>Stuttgart's vineyards stretch right into the heart of the city, making Stuttgart the only German metropolis with its own municipal wine estate. Wine has been grown here ever since Roman times, and owes its excellent</w:t>
      </w:r>
      <w:bookmarkStart w:id="0" w:name="_GoBack"/>
      <w:bookmarkEnd w:id="0"/>
      <w:r w:rsidRPr="003A6F43">
        <w:rPr>
          <w:rFonts w:ascii="Arial" w:hAnsi="Arial" w:cs="Arial"/>
          <w:color w:val="000000" w:themeColor="text1"/>
          <w:sz w:val="20"/>
          <w:lang w:val="en-US" w:bidi="de-DE"/>
        </w:rPr>
        <w:t xml:space="preserve"> quality to the first-class soil, the </w:t>
      </w:r>
      <w:proofErr w:type="spellStart"/>
      <w:r w:rsidRPr="003A6F43">
        <w:rPr>
          <w:rFonts w:ascii="Arial" w:hAnsi="Arial" w:cs="Arial"/>
          <w:color w:val="000000" w:themeColor="text1"/>
          <w:sz w:val="20"/>
          <w:lang w:val="en-US" w:bidi="de-DE"/>
        </w:rPr>
        <w:t>favourable</w:t>
      </w:r>
      <w:proofErr w:type="spellEnd"/>
      <w:r w:rsidRPr="003A6F43">
        <w:rPr>
          <w:rFonts w:ascii="Arial" w:hAnsi="Arial" w:cs="Arial"/>
          <w:color w:val="000000" w:themeColor="text1"/>
          <w:sz w:val="20"/>
          <w:lang w:val="en-US" w:bidi="de-DE"/>
        </w:rPr>
        <w:t xml:space="preserve"> climate and the expertise that has accumulated over the centuries. Today, wines from the Stuttgart Region rank among the best in the world and are celebrated with their own Stuttgart Wine Festival.</w:t>
      </w:r>
    </w:p>
    <w:p w14:paraId="0084ADD7"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p>
    <w:p w14:paraId="7D0DCF38" w14:textId="2ECBED78"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r w:rsidRPr="003A6F43">
        <w:rPr>
          <w:rFonts w:ascii="Arial" w:hAnsi="Arial" w:cs="Arial"/>
          <w:color w:val="000000" w:themeColor="text1"/>
          <w:sz w:val="20"/>
          <w:lang w:val="en-US" w:bidi="de-DE"/>
        </w:rPr>
        <w:t>"</w:t>
      </w:r>
      <w:proofErr w:type="spellStart"/>
      <w:r w:rsidRPr="003A6F43">
        <w:rPr>
          <w:rFonts w:ascii="Arial" w:hAnsi="Arial" w:cs="Arial"/>
          <w:color w:val="000000" w:themeColor="text1"/>
          <w:sz w:val="20"/>
          <w:lang w:val="en-US" w:bidi="de-DE"/>
        </w:rPr>
        <w:t>GeWeinsam</w:t>
      </w:r>
      <w:proofErr w:type="spellEnd"/>
      <w:r w:rsidRPr="003A6F43">
        <w:rPr>
          <w:rFonts w:ascii="Arial" w:hAnsi="Arial" w:cs="Arial"/>
          <w:color w:val="000000" w:themeColor="text1"/>
          <w:sz w:val="20"/>
          <w:lang w:val="en-US" w:bidi="de-DE"/>
        </w:rPr>
        <w:t xml:space="preserve">" – "together with wine" – is the motto of this year's Stuttgart Wine Festival, to be held from </w:t>
      </w:r>
      <w:r w:rsidR="00473D1C" w:rsidRPr="003A6F43">
        <w:rPr>
          <w:rFonts w:ascii="Arial" w:hAnsi="Arial" w:cs="Arial"/>
          <w:color w:val="000000" w:themeColor="text1"/>
          <w:sz w:val="20"/>
          <w:lang w:val="en-US" w:bidi="de-DE"/>
        </w:rPr>
        <w:t>28</w:t>
      </w:r>
      <w:r w:rsidR="00473D1C" w:rsidRPr="003A6F43">
        <w:rPr>
          <w:rFonts w:ascii="Arial" w:hAnsi="Arial" w:cs="Arial"/>
          <w:color w:val="000000" w:themeColor="text1"/>
          <w:sz w:val="20"/>
          <w:vertAlign w:val="superscript"/>
          <w:lang w:val="en-US" w:bidi="de-DE"/>
        </w:rPr>
        <w:t>th</w:t>
      </w:r>
      <w:r w:rsidR="00473D1C" w:rsidRPr="003A6F43">
        <w:rPr>
          <w:rFonts w:ascii="Arial" w:hAnsi="Arial" w:cs="Arial"/>
          <w:color w:val="000000" w:themeColor="text1"/>
          <w:sz w:val="20"/>
          <w:lang w:val="en-US" w:bidi="de-DE"/>
        </w:rPr>
        <w:t xml:space="preserve"> </w:t>
      </w:r>
      <w:r w:rsidRPr="003A6F43">
        <w:rPr>
          <w:rFonts w:ascii="Arial" w:hAnsi="Arial" w:cs="Arial"/>
          <w:color w:val="000000" w:themeColor="text1"/>
          <w:sz w:val="20"/>
          <w:lang w:val="en-US" w:bidi="de-DE"/>
        </w:rPr>
        <w:t xml:space="preserve">August to </w:t>
      </w:r>
      <w:r w:rsidR="00473D1C" w:rsidRPr="003A6F43">
        <w:rPr>
          <w:rFonts w:ascii="Arial" w:hAnsi="Arial" w:cs="Arial"/>
          <w:color w:val="000000" w:themeColor="text1"/>
          <w:sz w:val="20"/>
          <w:lang w:val="en-US" w:bidi="de-DE"/>
        </w:rPr>
        <w:t>8</w:t>
      </w:r>
      <w:r w:rsidR="00473D1C" w:rsidRPr="003A6F43">
        <w:rPr>
          <w:rFonts w:ascii="Arial" w:hAnsi="Arial" w:cs="Arial"/>
          <w:color w:val="000000" w:themeColor="text1"/>
          <w:sz w:val="20"/>
          <w:vertAlign w:val="superscript"/>
          <w:lang w:val="en-US" w:bidi="de-DE"/>
        </w:rPr>
        <w:t>th</w:t>
      </w:r>
      <w:r w:rsidR="00473D1C" w:rsidRPr="003A6F43">
        <w:rPr>
          <w:rFonts w:ascii="Arial" w:hAnsi="Arial" w:cs="Arial"/>
          <w:color w:val="000000" w:themeColor="text1"/>
          <w:sz w:val="20"/>
          <w:lang w:val="en-US" w:bidi="de-DE"/>
        </w:rPr>
        <w:t xml:space="preserve"> </w:t>
      </w:r>
      <w:r w:rsidRPr="003A6F43">
        <w:rPr>
          <w:rFonts w:ascii="Arial" w:hAnsi="Arial" w:cs="Arial"/>
          <w:color w:val="000000" w:themeColor="text1"/>
          <w:sz w:val="20"/>
          <w:lang w:val="en-US" w:bidi="de-DE"/>
        </w:rPr>
        <w:t xml:space="preserve">September in the city </w:t>
      </w:r>
      <w:proofErr w:type="spellStart"/>
      <w:r w:rsidRPr="003A6F43">
        <w:rPr>
          <w:rFonts w:ascii="Arial" w:hAnsi="Arial" w:cs="Arial"/>
          <w:color w:val="000000" w:themeColor="text1"/>
          <w:sz w:val="20"/>
          <w:lang w:val="en-US" w:bidi="de-DE"/>
        </w:rPr>
        <w:t>centre</w:t>
      </w:r>
      <w:proofErr w:type="spellEnd"/>
      <w:r w:rsidRPr="003A6F43">
        <w:rPr>
          <w:rFonts w:ascii="Arial" w:hAnsi="Arial" w:cs="Arial"/>
          <w:color w:val="000000" w:themeColor="text1"/>
          <w:sz w:val="20"/>
          <w:lang w:val="en-US" w:bidi="de-DE"/>
        </w:rPr>
        <w:t xml:space="preserve">. The </w:t>
      </w:r>
      <w:proofErr w:type="spellStart"/>
      <w:r w:rsidRPr="003A6F43">
        <w:rPr>
          <w:rFonts w:ascii="Arial" w:hAnsi="Arial" w:cs="Arial"/>
          <w:color w:val="000000" w:themeColor="text1"/>
          <w:sz w:val="20"/>
          <w:lang w:val="en-US" w:bidi="de-DE"/>
        </w:rPr>
        <w:t>cosy</w:t>
      </w:r>
      <w:proofErr w:type="spellEnd"/>
      <w:r w:rsidRPr="003A6F43">
        <w:rPr>
          <w:rFonts w:ascii="Arial" w:hAnsi="Arial" w:cs="Arial"/>
          <w:color w:val="000000" w:themeColor="text1"/>
          <w:sz w:val="20"/>
          <w:lang w:val="en-US" w:bidi="de-DE"/>
        </w:rPr>
        <w:t xml:space="preserve"> wine booths extend from the Marketplace through </w:t>
      </w:r>
      <w:proofErr w:type="spellStart"/>
      <w:r w:rsidRPr="003A6F43">
        <w:rPr>
          <w:rFonts w:ascii="Arial" w:hAnsi="Arial" w:cs="Arial"/>
          <w:color w:val="000000" w:themeColor="text1"/>
          <w:sz w:val="20"/>
          <w:lang w:val="en-US" w:bidi="de-DE"/>
        </w:rPr>
        <w:t>Kirchstrasse</w:t>
      </w:r>
      <w:proofErr w:type="spellEnd"/>
      <w:r w:rsidRPr="003A6F43">
        <w:rPr>
          <w:rFonts w:ascii="Arial" w:hAnsi="Arial" w:cs="Arial"/>
          <w:color w:val="000000" w:themeColor="text1"/>
          <w:sz w:val="20"/>
          <w:lang w:val="en-US" w:bidi="de-DE"/>
        </w:rPr>
        <w:t xml:space="preserve"> to Schiller Square, with around 30 hosts serving exquisite wines, accompanied by Swabian </w:t>
      </w:r>
      <w:proofErr w:type="spellStart"/>
      <w:r w:rsidRPr="003A6F43">
        <w:rPr>
          <w:rFonts w:ascii="Arial" w:hAnsi="Arial" w:cs="Arial"/>
          <w:color w:val="000000" w:themeColor="text1"/>
          <w:sz w:val="20"/>
          <w:lang w:val="en-US" w:bidi="de-DE"/>
        </w:rPr>
        <w:t>specialities</w:t>
      </w:r>
      <w:proofErr w:type="spellEnd"/>
      <w:r w:rsidRPr="003A6F43">
        <w:rPr>
          <w:rFonts w:ascii="Arial" w:hAnsi="Arial" w:cs="Arial"/>
          <w:color w:val="000000" w:themeColor="text1"/>
          <w:sz w:val="20"/>
          <w:lang w:val="en-US" w:bidi="de-DE"/>
        </w:rPr>
        <w:t xml:space="preserve">: </w:t>
      </w:r>
      <w:proofErr w:type="spellStart"/>
      <w:r w:rsidRPr="003A6F43">
        <w:rPr>
          <w:rFonts w:ascii="Arial" w:hAnsi="Arial" w:cs="Arial"/>
          <w:color w:val="000000" w:themeColor="text1"/>
          <w:sz w:val="20"/>
          <w:lang w:val="en-US" w:bidi="de-DE"/>
        </w:rPr>
        <w:t>Käsespätzle</w:t>
      </w:r>
      <w:proofErr w:type="spellEnd"/>
      <w:r w:rsidRPr="003A6F43">
        <w:rPr>
          <w:rFonts w:ascii="Arial" w:hAnsi="Arial" w:cs="Arial"/>
          <w:color w:val="000000" w:themeColor="text1"/>
          <w:sz w:val="20"/>
          <w:lang w:val="en-US" w:bidi="de-DE"/>
        </w:rPr>
        <w:t xml:space="preserve"> (cheesy noodles), </w:t>
      </w:r>
      <w:proofErr w:type="spellStart"/>
      <w:r w:rsidRPr="003A6F43">
        <w:rPr>
          <w:rFonts w:ascii="Arial" w:hAnsi="Arial" w:cs="Arial"/>
          <w:color w:val="000000" w:themeColor="text1"/>
          <w:sz w:val="20"/>
          <w:lang w:val="en-US" w:bidi="de-DE"/>
        </w:rPr>
        <w:t>Maultaschen</w:t>
      </w:r>
      <w:proofErr w:type="spellEnd"/>
      <w:r w:rsidRPr="003A6F43">
        <w:rPr>
          <w:rFonts w:ascii="Arial" w:hAnsi="Arial" w:cs="Arial"/>
          <w:color w:val="000000" w:themeColor="text1"/>
          <w:sz w:val="20"/>
          <w:lang w:val="en-US" w:bidi="de-DE"/>
        </w:rPr>
        <w:t xml:space="preserve"> (filled pasta), </w:t>
      </w:r>
      <w:proofErr w:type="spellStart"/>
      <w:r w:rsidRPr="003A6F43">
        <w:rPr>
          <w:rFonts w:ascii="Arial" w:hAnsi="Arial" w:cs="Arial"/>
          <w:color w:val="000000" w:themeColor="text1"/>
          <w:sz w:val="20"/>
          <w:lang w:val="en-US" w:bidi="de-DE"/>
        </w:rPr>
        <w:t>Schupfnudeln</w:t>
      </w:r>
      <w:proofErr w:type="spellEnd"/>
      <w:r w:rsidRPr="003A6F43">
        <w:rPr>
          <w:rFonts w:ascii="Arial" w:hAnsi="Arial" w:cs="Arial"/>
          <w:color w:val="000000" w:themeColor="text1"/>
          <w:sz w:val="20"/>
          <w:lang w:val="en-US" w:bidi="de-DE"/>
        </w:rPr>
        <w:t xml:space="preserve"> (potato noodles) with sauerkraut, and sweet treats to finish up with. Up-and-coming young wine growers – some in the third generation – will also once again be here for the </w:t>
      </w:r>
      <w:r w:rsidR="00473D1C" w:rsidRPr="003A6F43">
        <w:rPr>
          <w:rFonts w:ascii="Arial" w:hAnsi="Arial" w:cs="Arial"/>
          <w:color w:val="000000" w:themeColor="text1"/>
          <w:sz w:val="20"/>
          <w:lang w:val="en-US" w:bidi="de-DE"/>
        </w:rPr>
        <w:t>48</w:t>
      </w:r>
      <w:r w:rsidR="00473D1C" w:rsidRPr="003A6F43">
        <w:rPr>
          <w:rFonts w:ascii="Arial" w:hAnsi="Arial" w:cs="Arial"/>
          <w:color w:val="000000" w:themeColor="text1"/>
          <w:sz w:val="20"/>
          <w:vertAlign w:val="superscript"/>
          <w:lang w:val="en-US" w:bidi="de-DE"/>
        </w:rPr>
        <w:t>th</w:t>
      </w:r>
      <w:r w:rsidR="00473D1C" w:rsidRPr="003A6F43">
        <w:rPr>
          <w:rFonts w:ascii="Arial" w:hAnsi="Arial" w:cs="Arial"/>
          <w:color w:val="000000" w:themeColor="text1"/>
          <w:sz w:val="20"/>
          <w:lang w:val="en-US" w:bidi="de-DE"/>
        </w:rPr>
        <w:t xml:space="preserve"> </w:t>
      </w:r>
      <w:r w:rsidRPr="003A6F43">
        <w:rPr>
          <w:rFonts w:ascii="Arial" w:hAnsi="Arial" w:cs="Arial"/>
          <w:color w:val="000000" w:themeColor="text1"/>
          <w:sz w:val="20"/>
          <w:lang w:val="en-US" w:bidi="de-DE"/>
        </w:rPr>
        <w:t>year of the festival.</w:t>
      </w:r>
    </w:p>
    <w:p w14:paraId="15D38771" w14:textId="77777777" w:rsidR="006E2987" w:rsidRPr="00694F1C" w:rsidRDefault="006E2987" w:rsidP="006E2987">
      <w:pPr>
        <w:tabs>
          <w:tab w:val="left" w:pos="9639"/>
        </w:tabs>
        <w:spacing w:line="360" w:lineRule="auto"/>
        <w:ind w:left="426"/>
        <w:rPr>
          <w:rFonts w:ascii="Arial" w:hAnsi="Arial" w:cs="Arial"/>
          <w:sz w:val="20"/>
          <w:lang w:val="en-US" w:bidi="de-DE"/>
        </w:rPr>
      </w:pPr>
    </w:p>
    <w:p w14:paraId="6EFFAEDF" w14:textId="77777777" w:rsidR="006E2987" w:rsidRPr="00694F1C" w:rsidRDefault="006E2987" w:rsidP="006E2987">
      <w:pPr>
        <w:tabs>
          <w:tab w:val="left" w:pos="9639"/>
        </w:tabs>
        <w:spacing w:line="360" w:lineRule="auto"/>
        <w:ind w:left="426"/>
        <w:rPr>
          <w:rFonts w:ascii="Arial" w:hAnsi="Arial" w:cs="Arial"/>
          <w:sz w:val="20"/>
          <w:lang w:val="en-US" w:bidi="de-DE"/>
        </w:rPr>
      </w:pPr>
    </w:p>
    <w:p w14:paraId="61E4A363" w14:textId="77777777" w:rsidR="006E2987" w:rsidRPr="00694F1C" w:rsidRDefault="006E2987" w:rsidP="006E2987">
      <w:pPr>
        <w:tabs>
          <w:tab w:val="left" w:pos="9639"/>
        </w:tabs>
        <w:spacing w:line="360" w:lineRule="auto"/>
        <w:ind w:left="426"/>
        <w:rPr>
          <w:rFonts w:ascii="Arial" w:hAnsi="Arial" w:cs="Arial"/>
          <w:sz w:val="20"/>
          <w:lang w:val="en-US" w:bidi="de-DE"/>
        </w:rPr>
      </w:pPr>
    </w:p>
    <w:p w14:paraId="1B5CE8E8" w14:textId="77777777" w:rsidR="006E2987"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C13167">
        <w:rPr>
          <w:rFonts w:ascii="Arial" w:hAnsi="Arial" w:cs="Arial"/>
          <w:sz w:val="20"/>
          <w:lang w:val="en-US"/>
        </w:rPr>
        <w:t>Information about the Stuttgart Region at: Stuttgart-Marketing GmbH, Tourist Information "</w:t>
      </w:r>
      <w:proofErr w:type="spellStart"/>
      <w:r w:rsidRPr="00C13167">
        <w:rPr>
          <w:rFonts w:ascii="Arial" w:hAnsi="Arial" w:cs="Arial"/>
          <w:sz w:val="20"/>
          <w:lang w:val="en-US"/>
        </w:rPr>
        <w:t>i-Punkt</w:t>
      </w:r>
      <w:proofErr w:type="spellEnd"/>
      <w:r w:rsidRPr="00C13167">
        <w:rPr>
          <w:rFonts w:ascii="Arial" w:hAnsi="Arial" w:cs="Arial"/>
          <w:sz w:val="20"/>
          <w:lang w:val="en-US"/>
        </w:rPr>
        <w:t xml:space="preserve">", </w:t>
      </w:r>
      <w:proofErr w:type="spellStart"/>
      <w:r w:rsidRPr="00C13167">
        <w:rPr>
          <w:rFonts w:ascii="Arial" w:hAnsi="Arial" w:cs="Arial"/>
          <w:sz w:val="20"/>
          <w:lang w:val="en-US"/>
        </w:rPr>
        <w:t>Königstr</w:t>
      </w:r>
      <w:proofErr w:type="spellEnd"/>
      <w:r w:rsidRPr="00C13167">
        <w:rPr>
          <w:rFonts w:ascii="Arial" w:hAnsi="Arial" w:cs="Arial"/>
          <w:sz w:val="20"/>
          <w:lang w:val="en-US"/>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565FBAE3" w14:textId="77777777" w:rsidR="006E2987"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13167">
        <w:rPr>
          <w:rFonts w:ascii="Arial" w:hAnsi="Arial" w:cs="Arial"/>
          <w:sz w:val="20"/>
          <w:lang w:val="en-US"/>
        </w:rPr>
        <w:t xml:space="preserve">Phone: +49 711-22 28-100, </w:t>
      </w:r>
      <w:hyperlink r:id="rId10" w:history="1">
        <w:r w:rsidRPr="00C13167">
          <w:rPr>
            <w:rStyle w:val="Hyperlink"/>
            <w:rFonts w:ascii="Arial" w:hAnsi="Arial" w:cs="Arial"/>
            <w:sz w:val="20"/>
            <w:lang w:val="en-US"/>
          </w:rPr>
          <w:t>hotels@stuttgart-tourist.de</w:t>
        </w:r>
      </w:hyperlink>
    </w:p>
    <w:p w14:paraId="31916F8E" w14:textId="77777777" w:rsidR="006E2987" w:rsidRPr="0023509C"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sidRPr="00C13167">
        <w:rPr>
          <w:rFonts w:ascii="Arial" w:hAnsi="Arial" w:cs="Arial"/>
          <w:sz w:val="20"/>
          <w:lang w:val="en-US"/>
        </w:rPr>
        <w:t xml:space="preserve">+49 711-22 28-123, </w:t>
      </w:r>
      <w:hyperlink r:id="rId11" w:history="1">
        <w:r w:rsidRPr="00C13167">
          <w:rPr>
            <w:rStyle w:val="Hyperlink"/>
            <w:rFonts w:ascii="Arial" w:hAnsi="Arial" w:cs="Arial"/>
            <w:sz w:val="20"/>
            <w:lang w:val="en-US"/>
          </w:rPr>
          <w:t>touren@stuttgart-tourist.de</w:t>
        </w:r>
      </w:hyperlink>
    </w:p>
    <w:p w14:paraId="50741303" w14:textId="77777777" w:rsidR="002751A7" w:rsidRPr="006E2987" w:rsidRDefault="002751A7" w:rsidP="006E2987">
      <w:pPr>
        <w:rPr>
          <w:lang w:val="en-GB"/>
        </w:rPr>
      </w:pPr>
    </w:p>
    <w:sectPr w:rsidR="002751A7" w:rsidRPr="006E2987"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sinki-Bold">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A6F4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732"/>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A6F43"/>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3D1C"/>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2987"/>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F95E-DEEC-45EB-B4D7-AA158D58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2022-12-05T16:00:00Z</cp:lastPrinted>
  <dcterms:created xsi:type="dcterms:W3CDTF">2024-04-05T10:09:00Z</dcterms:created>
  <dcterms:modified xsi:type="dcterms:W3CDTF">2024-04-05T10:09:00Z</dcterms:modified>
</cp:coreProperties>
</file>